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540" w:rsidRDefault="0027516D" w:rsidP="00F82BEF">
      <w:pPr>
        <w:pStyle w:val="Odstavekseznama"/>
        <w:numPr>
          <w:ilvl w:val="0"/>
          <w:numId w:val="5"/>
        </w:numPr>
        <w:jc w:val="both"/>
        <w:rPr>
          <w:rFonts w:cstheme="minorHAnsi"/>
          <w:b/>
          <w:color w:val="0070C0"/>
          <w:sz w:val="24"/>
          <w:szCs w:val="24"/>
        </w:rPr>
      </w:pPr>
      <w:r w:rsidRPr="00F82BEF">
        <w:rPr>
          <w:rFonts w:cstheme="minorHAnsi"/>
          <w:b/>
          <w:color w:val="0070C0"/>
          <w:sz w:val="24"/>
          <w:szCs w:val="24"/>
        </w:rPr>
        <w:t xml:space="preserve">SPECIFIKACIJE ZA REAGENTE </w:t>
      </w:r>
      <w:r w:rsidR="00E71F3B" w:rsidRPr="00F82BEF">
        <w:rPr>
          <w:rFonts w:cstheme="minorHAnsi"/>
          <w:b/>
          <w:color w:val="0070C0"/>
          <w:sz w:val="24"/>
          <w:szCs w:val="24"/>
        </w:rPr>
        <w:t xml:space="preserve">IN </w:t>
      </w:r>
      <w:r w:rsidR="003B6642" w:rsidRPr="00F82BEF">
        <w:rPr>
          <w:rFonts w:cstheme="minorHAnsi"/>
          <w:b/>
          <w:color w:val="0070C0"/>
          <w:sz w:val="24"/>
          <w:szCs w:val="24"/>
        </w:rPr>
        <w:t>MATERIALE</w:t>
      </w:r>
      <w:r w:rsidR="002B6E0F" w:rsidRPr="00F82BEF">
        <w:rPr>
          <w:rFonts w:cstheme="minorHAnsi"/>
          <w:b/>
          <w:color w:val="0070C0"/>
          <w:sz w:val="24"/>
          <w:szCs w:val="24"/>
        </w:rPr>
        <w:t xml:space="preserve"> </w:t>
      </w:r>
      <w:r w:rsidRPr="00F82BEF">
        <w:rPr>
          <w:rFonts w:cstheme="minorHAnsi"/>
          <w:b/>
          <w:color w:val="0070C0"/>
          <w:sz w:val="24"/>
          <w:szCs w:val="24"/>
        </w:rPr>
        <w:t>ZA CLINIMACS – PRODIGY</w:t>
      </w:r>
    </w:p>
    <w:p w:rsidR="00F82BEF" w:rsidRPr="00F82BEF" w:rsidRDefault="00F82BEF" w:rsidP="00F82BEF">
      <w:pPr>
        <w:pStyle w:val="Odstavekseznama"/>
        <w:jc w:val="both"/>
        <w:rPr>
          <w:rFonts w:cstheme="minorHAnsi"/>
          <w:b/>
          <w:color w:val="0070C0"/>
          <w:sz w:val="24"/>
          <w:szCs w:val="24"/>
        </w:rPr>
      </w:pPr>
    </w:p>
    <w:p w:rsidR="0027516D" w:rsidRPr="00E71F3B" w:rsidRDefault="0027516D" w:rsidP="00AF1E05">
      <w:pPr>
        <w:pStyle w:val="Odstavekseznama"/>
        <w:numPr>
          <w:ilvl w:val="0"/>
          <w:numId w:val="1"/>
        </w:numPr>
        <w:ind w:left="284" w:firstLine="0"/>
        <w:jc w:val="both"/>
        <w:rPr>
          <w:rFonts w:cstheme="minorHAnsi"/>
          <w:b/>
          <w:sz w:val="24"/>
          <w:szCs w:val="24"/>
        </w:rPr>
      </w:pPr>
      <w:r w:rsidRPr="00E71F3B">
        <w:rPr>
          <w:rFonts w:cstheme="minorHAnsi"/>
          <w:b/>
          <w:sz w:val="24"/>
          <w:szCs w:val="24"/>
        </w:rPr>
        <w:t>splošne zahteve</w:t>
      </w:r>
    </w:p>
    <w:p w:rsidR="00835139" w:rsidRPr="00835139" w:rsidRDefault="00835139" w:rsidP="00AF1E05">
      <w:pPr>
        <w:pStyle w:val="Odstavekseznama"/>
        <w:numPr>
          <w:ilvl w:val="0"/>
          <w:numId w:val="2"/>
        </w:numPr>
        <w:ind w:left="993" w:hanging="273"/>
        <w:jc w:val="both"/>
        <w:rPr>
          <w:rFonts w:cstheme="minorHAnsi"/>
          <w:sz w:val="24"/>
          <w:szCs w:val="24"/>
        </w:rPr>
      </w:pPr>
      <w:r w:rsidRPr="00835139">
        <w:rPr>
          <w:rFonts w:cstheme="minorHAnsi"/>
          <w:sz w:val="24"/>
          <w:szCs w:val="24"/>
        </w:rPr>
        <w:t>ob dobavi reagentov na ZTM je lahko pretečenega največ 1/3 roka uporabe</w:t>
      </w:r>
    </w:p>
    <w:p w:rsidR="00945D95" w:rsidRPr="009003A2" w:rsidRDefault="00945D95" w:rsidP="00AF1E05">
      <w:pPr>
        <w:pStyle w:val="Odstavekseznama"/>
        <w:numPr>
          <w:ilvl w:val="0"/>
          <w:numId w:val="2"/>
        </w:numPr>
        <w:ind w:left="993" w:hanging="273"/>
        <w:jc w:val="both"/>
        <w:rPr>
          <w:rFonts w:cstheme="minorHAnsi"/>
          <w:sz w:val="24"/>
          <w:szCs w:val="24"/>
        </w:rPr>
      </w:pPr>
      <w:r w:rsidRPr="009003A2">
        <w:rPr>
          <w:rFonts w:cstheme="minorHAnsi"/>
          <w:sz w:val="24"/>
          <w:szCs w:val="24"/>
        </w:rPr>
        <w:t>navedene količine so okvirne</w:t>
      </w:r>
      <w:r w:rsidR="00FA2E8E">
        <w:rPr>
          <w:rFonts w:cstheme="minorHAnsi"/>
          <w:sz w:val="24"/>
          <w:szCs w:val="24"/>
        </w:rPr>
        <w:t xml:space="preserve"> = naročali jih bomo glede na </w:t>
      </w:r>
      <w:r w:rsidRPr="009003A2">
        <w:rPr>
          <w:rFonts w:cstheme="minorHAnsi"/>
          <w:sz w:val="24"/>
          <w:szCs w:val="24"/>
        </w:rPr>
        <w:t>naročil</w:t>
      </w:r>
      <w:r w:rsidR="00362469">
        <w:rPr>
          <w:rFonts w:cstheme="minorHAnsi"/>
          <w:sz w:val="24"/>
          <w:szCs w:val="24"/>
        </w:rPr>
        <w:t xml:space="preserve">a </w:t>
      </w:r>
      <w:proofErr w:type="spellStart"/>
      <w:r w:rsidR="00362469">
        <w:rPr>
          <w:rFonts w:cstheme="minorHAnsi"/>
          <w:sz w:val="24"/>
          <w:szCs w:val="24"/>
        </w:rPr>
        <w:t>klinikov</w:t>
      </w:r>
      <w:proofErr w:type="spellEnd"/>
      <w:r w:rsidR="00362469">
        <w:rPr>
          <w:rFonts w:cstheme="minorHAnsi"/>
          <w:sz w:val="24"/>
          <w:szCs w:val="24"/>
        </w:rPr>
        <w:t>, zato</w:t>
      </w:r>
      <w:r w:rsidR="00FA2E8E">
        <w:rPr>
          <w:rFonts w:cstheme="minorHAnsi"/>
          <w:sz w:val="24"/>
          <w:szCs w:val="24"/>
        </w:rPr>
        <w:t xml:space="preserve"> </w:t>
      </w:r>
      <w:r w:rsidR="00FA2E8E" w:rsidRPr="00835139">
        <w:rPr>
          <w:rFonts w:cstheme="minorHAnsi"/>
          <w:b/>
          <w:sz w:val="24"/>
          <w:szCs w:val="24"/>
        </w:rPr>
        <w:t>natančnega števila ne moremo določiti</w:t>
      </w:r>
    </w:p>
    <w:p w:rsidR="00182B3C" w:rsidRPr="009003A2" w:rsidRDefault="00F91C81" w:rsidP="00AF1E05">
      <w:pPr>
        <w:pStyle w:val="Odstavekseznama"/>
        <w:numPr>
          <w:ilvl w:val="0"/>
          <w:numId w:val="2"/>
        </w:numPr>
        <w:ind w:left="993" w:hanging="273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ponudnik</w:t>
      </w:r>
      <w:r w:rsidR="009003A2" w:rsidRPr="009003A2">
        <w:rPr>
          <w:rFonts w:cstheme="minorHAnsi"/>
          <w:sz w:val="24"/>
          <w:szCs w:val="24"/>
        </w:rPr>
        <w:t xml:space="preserve"> nas mora obveščati </w:t>
      </w:r>
      <w:r w:rsidR="00182B3C" w:rsidRPr="009003A2">
        <w:rPr>
          <w:rFonts w:cstheme="minorHAnsi"/>
          <w:sz w:val="24"/>
          <w:szCs w:val="24"/>
        </w:rPr>
        <w:t xml:space="preserve">o vseh spremembah reagentov/materialov, ki jih naredi proizvajalec, in o njih obvesti dobavitelja </w:t>
      </w:r>
    </w:p>
    <w:p w:rsidR="00042B64" w:rsidRPr="00F82BEF" w:rsidRDefault="00AF1E05" w:rsidP="00AF1E05">
      <w:pPr>
        <w:pStyle w:val="Odstavekseznama"/>
        <w:numPr>
          <w:ilvl w:val="0"/>
          <w:numId w:val="2"/>
        </w:numPr>
        <w:ind w:left="993" w:hanging="273"/>
        <w:jc w:val="both"/>
        <w:rPr>
          <w:rFonts w:cstheme="minorHAnsi"/>
          <w:sz w:val="24"/>
          <w:szCs w:val="24"/>
        </w:rPr>
      </w:pPr>
      <w:r w:rsidRPr="00F82BEF">
        <w:rPr>
          <w:rFonts w:cstheme="minorHAnsi"/>
          <w:sz w:val="24"/>
          <w:szCs w:val="24"/>
        </w:rPr>
        <w:t xml:space="preserve">pogodba se sklepa za obdobje </w:t>
      </w:r>
      <w:r w:rsidR="00F82BEF" w:rsidRPr="00F82BEF">
        <w:rPr>
          <w:rFonts w:cstheme="minorHAnsi"/>
          <w:sz w:val="24"/>
          <w:szCs w:val="24"/>
        </w:rPr>
        <w:t xml:space="preserve">dveh (2) let </w:t>
      </w:r>
    </w:p>
    <w:p w:rsidR="0027516D" w:rsidRPr="00E71F3B" w:rsidRDefault="0027516D" w:rsidP="00AF1E05">
      <w:pPr>
        <w:pStyle w:val="Odstavekseznama"/>
        <w:jc w:val="both"/>
        <w:rPr>
          <w:rFonts w:cstheme="minorHAnsi"/>
          <w:sz w:val="24"/>
          <w:szCs w:val="24"/>
        </w:rPr>
      </w:pPr>
    </w:p>
    <w:p w:rsidR="002418D3" w:rsidRDefault="00F91C81" w:rsidP="00AF1E05">
      <w:pPr>
        <w:pStyle w:val="Odstavekseznama"/>
        <w:numPr>
          <w:ilvl w:val="0"/>
          <w:numId w:val="1"/>
        </w:numPr>
        <w:ind w:left="284" w:firstLine="0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set </w:t>
      </w:r>
      <w:r w:rsidR="002F0CEC">
        <w:rPr>
          <w:rFonts w:cstheme="minorHAnsi"/>
          <w:b/>
          <w:sz w:val="24"/>
          <w:szCs w:val="24"/>
        </w:rPr>
        <w:t xml:space="preserve">reagentov </w:t>
      </w:r>
      <w:r w:rsidR="002418D3" w:rsidRPr="00E71F3B">
        <w:rPr>
          <w:rFonts w:cstheme="minorHAnsi"/>
          <w:b/>
          <w:sz w:val="24"/>
          <w:szCs w:val="24"/>
        </w:rPr>
        <w:t xml:space="preserve">za </w:t>
      </w:r>
      <w:r>
        <w:rPr>
          <w:rFonts w:cstheme="minorHAnsi"/>
          <w:b/>
          <w:sz w:val="24"/>
          <w:szCs w:val="24"/>
        </w:rPr>
        <w:t>pripravo virusno-specifičnih</w:t>
      </w:r>
      <w:r w:rsidR="002418D3" w:rsidRPr="00E71F3B">
        <w:rPr>
          <w:rFonts w:cstheme="minorHAnsi"/>
          <w:b/>
          <w:sz w:val="24"/>
          <w:szCs w:val="24"/>
        </w:rPr>
        <w:t xml:space="preserve"> limfocit</w:t>
      </w:r>
      <w:r>
        <w:rPr>
          <w:rFonts w:cstheme="minorHAnsi"/>
          <w:b/>
          <w:sz w:val="24"/>
          <w:szCs w:val="24"/>
        </w:rPr>
        <w:t>ov</w:t>
      </w:r>
      <w:r w:rsidR="00AF1E05">
        <w:rPr>
          <w:rFonts w:cstheme="minorHAnsi"/>
          <w:b/>
          <w:sz w:val="24"/>
          <w:szCs w:val="24"/>
        </w:rPr>
        <w:t xml:space="preserve"> T (VSL T)</w:t>
      </w:r>
    </w:p>
    <w:p w:rsidR="00AF1E05" w:rsidRDefault="00FA2E8E" w:rsidP="00AF1E05">
      <w:pPr>
        <w:pStyle w:val="Odstavekseznama"/>
        <w:numPr>
          <w:ilvl w:val="0"/>
          <w:numId w:val="3"/>
        </w:numPr>
        <w:ind w:left="993" w:hanging="284"/>
        <w:jc w:val="both"/>
        <w:rPr>
          <w:rFonts w:cstheme="minorHAnsi"/>
          <w:sz w:val="24"/>
          <w:szCs w:val="24"/>
        </w:rPr>
      </w:pPr>
      <w:r w:rsidRPr="00FA2E8E">
        <w:rPr>
          <w:rFonts w:cstheme="minorHAnsi"/>
          <w:sz w:val="24"/>
          <w:szCs w:val="24"/>
        </w:rPr>
        <w:t>za 5-10 postopkov letno</w:t>
      </w:r>
      <w:r>
        <w:rPr>
          <w:rFonts w:cstheme="minorHAnsi"/>
          <w:sz w:val="24"/>
          <w:szCs w:val="24"/>
        </w:rPr>
        <w:t xml:space="preserve">; </w:t>
      </w:r>
    </w:p>
    <w:p w:rsidR="00AF1E05" w:rsidRDefault="00AF1E05" w:rsidP="00AF1E05">
      <w:pPr>
        <w:pStyle w:val="Odstavekseznama"/>
        <w:numPr>
          <w:ilvl w:val="0"/>
          <w:numId w:val="3"/>
        </w:numPr>
        <w:ind w:left="993" w:hanging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količine reagentov oz. materialov, ki jih potrebujemo za izvedbo enega postopka, so prikazane v </w:t>
      </w:r>
      <w:r w:rsidRPr="00AF1E05">
        <w:rPr>
          <w:rFonts w:cstheme="minorHAnsi"/>
          <w:b/>
          <w:sz w:val="24"/>
          <w:szCs w:val="24"/>
        </w:rPr>
        <w:t>Tabeli 1</w:t>
      </w:r>
      <w:r>
        <w:rPr>
          <w:rFonts w:cstheme="minorHAnsi"/>
          <w:sz w:val="24"/>
          <w:szCs w:val="24"/>
        </w:rPr>
        <w:t>;</w:t>
      </w:r>
    </w:p>
    <w:p w:rsidR="00AF1E05" w:rsidRDefault="00AF1E05" w:rsidP="00AF1E05">
      <w:pPr>
        <w:pStyle w:val="Odstavekseznama"/>
        <w:jc w:val="both"/>
        <w:rPr>
          <w:rFonts w:cstheme="minorHAnsi"/>
          <w:sz w:val="24"/>
          <w:szCs w:val="24"/>
        </w:rPr>
      </w:pPr>
    </w:p>
    <w:p w:rsidR="002418D3" w:rsidRPr="00AF1E05" w:rsidRDefault="00AF1E05" w:rsidP="00AF1E05">
      <w:pPr>
        <w:pStyle w:val="Odstavekseznama"/>
        <w:jc w:val="both"/>
        <w:rPr>
          <w:rFonts w:cstheme="minorHAnsi"/>
          <w:b/>
          <w:sz w:val="24"/>
          <w:szCs w:val="24"/>
        </w:rPr>
      </w:pPr>
      <w:r w:rsidRPr="00AF1E05">
        <w:rPr>
          <w:rFonts w:cstheme="minorHAnsi"/>
          <w:b/>
          <w:sz w:val="24"/>
          <w:szCs w:val="24"/>
        </w:rPr>
        <w:t>Tabela 1: Materiali in reagenti, potrebni za izvedbo enega postopka VSL T</w:t>
      </w:r>
    </w:p>
    <w:p w:rsidR="00AF1E05" w:rsidRPr="00E71F3B" w:rsidRDefault="00AF1E05" w:rsidP="00AF1E05">
      <w:pPr>
        <w:pStyle w:val="Odstavekseznama"/>
        <w:jc w:val="both"/>
        <w:rPr>
          <w:rFonts w:cstheme="minorHAnsi"/>
          <w:sz w:val="24"/>
          <w:szCs w:val="24"/>
        </w:rPr>
      </w:pPr>
    </w:p>
    <w:tbl>
      <w:tblPr>
        <w:tblStyle w:val="Tabela-mrea"/>
        <w:tblW w:w="0" w:type="auto"/>
        <w:tblLook w:val="04A0"/>
      </w:tblPr>
      <w:tblGrid>
        <w:gridCol w:w="4077"/>
        <w:gridCol w:w="3070"/>
        <w:gridCol w:w="1915"/>
      </w:tblGrid>
      <w:tr w:rsidR="00AF1E05" w:rsidRPr="00E71F3B" w:rsidTr="005F0972">
        <w:tc>
          <w:tcPr>
            <w:tcW w:w="4077" w:type="dxa"/>
            <w:shd w:val="clear" w:color="auto" w:fill="BFBFBF" w:themeFill="background1" w:themeFillShade="BF"/>
            <w:vAlign w:val="center"/>
          </w:tcPr>
          <w:p w:rsidR="00AF1E05" w:rsidRPr="00E71F3B" w:rsidRDefault="00AF1E05" w:rsidP="005F0972">
            <w:pPr>
              <w:pStyle w:val="Odstavekseznama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71F3B">
              <w:rPr>
                <w:rFonts w:cstheme="minorHAnsi"/>
                <w:b/>
                <w:sz w:val="24"/>
                <w:szCs w:val="24"/>
              </w:rPr>
              <w:t>reagent</w:t>
            </w:r>
            <w:r>
              <w:rPr>
                <w:rFonts w:cstheme="minorHAnsi"/>
                <w:b/>
                <w:sz w:val="24"/>
                <w:szCs w:val="24"/>
              </w:rPr>
              <w:t>/material</w:t>
            </w:r>
          </w:p>
        </w:tc>
        <w:tc>
          <w:tcPr>
            <w:tcW w:w="3070" w:type="dxa"/>
            <w:shd w:val="clear" w:color="auto" w:fill="BFBFBF" w:themeFill="background1" w:themeFillShade="BF"/>
            <w:vAlign w:val="center"/>
          </w:tcPr>
          <w:p w:rsidR="00AF1E05" w:rsidRPr="00E71F3B" w:rsidRDefault="00AF1E05" w:rsidP="005F0972">
            <w:pPr>
              <w:pStyle w:val="Odstavekseznama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71F3B">
              <w:rPr>
                <w:rFonts w:cstheme="minorHAnsi"/>
                <w:b/>
                <w:sz w:val="24"/>
                <w:szCs w:val="24"/>
              </w:rPr>
              <w:t>kataloška št.</w:t>
            </w:r>
          </w:p>
        </w:tc>
        <w:tc>
          <w:tcPr>
            <w:tcW w:w="1915" w:type="dxa"/>
            <w:shd w:val="clear" w:color="auto" w:fill="BFBFBF" w:themeFill="background1" w:themeFillShade="BF"/>
            <w:vAlign w:val="center"/>
          </w:tcPr>
          <w:p w:rsidR="00AF1E05" w:rsidRPr="00E71F3B" w:rsidRDefault="00580359" w:rsidP="005F0972">
            <w:pPr>
              <w:pStyle w:val="Odstavekseznama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za 1 postopek potrebujemo</w:t>
            </w:r>
          </w:p>
        </w:tc>
      </w:tr>
      <w:tr w:rsidR="00AF1E05" w:rsidRPr="00E71F3B" w:rsidTr="005F0972">
        <w:tc>
          <w:tcPr>
            <w:tcW w:w="4077" w:type="dxa"/>
            <w:vAlign w:val="center"/>
          </w:tcPr>
          <w:p w:rsidR="00AF1E05" w:rsidRPr="005F0972" w:rsidRDefault="005F0972" w:rsidP="005F0972">
            <w:pPr>
              <w:pStyle w:val="Odstavekseznama"/>
              <w:ind w:hanging="720"/>
              <w:jc w:val="center"/>
              <w:rPr>
                <w:rFonts w:cstheme="minorHAnsi"/>
              </w:rPr>
            </w:pPr>
            <w:r w:rsidRPr="005F0972">
              <w:rPr>
                <w:rFonts w:cstheme="minorHAnsi"/>
              </w:rPr>
              <w:t>CD45-</w:t>
            </w:r>
            <w:proofErr w:type="spellStart"/>
            <w:r w:rsidRPr="005F0972">
              <w:rPr>
                <w:rFonts w:cstheme="minorHAnsi"/>
              </w:rPr>
              <w:t>VioBlue</w:t>
            </w:r>
            <w:proofErr w:type="spellEnd"/>
          </w:p>
        </w:tc>
        <w:tc>
          <w:tcPr>
            <w:tcW w:w="3070" w:type="dxa"/>
            <w:vAlign w:val="center"/>
          </w:tcPr>
          <w:p w:rsidR="00AF1E05" w:rsidRPr="005F0972" w:rsidRDefault="005F0972" w:rsidP="005F0972">
            <w:pPr>
              <w:jc w:val="center"/>
              <w:rPr>
                <w:rFonts w:eastAsia="Times New Roman" w:cstheme="minorHAnsi"/>
                <w:lang w:eastAsia="sl-SI"/>
              </w:rPr>
            </w:pPr>
            <w:r w:rsidRPr="005F0972">
              <w:t>130-113-684</w:t>
            </w:r>
          </w:p>
        </w:tc>
        <w:tc>
          <w:tcPr>
            <w:tcW w:w="1915" w:type="dxa"/>
            <w:vAlign w:val="center"/>
          </w:tcPr>
          <w:p w:rsidR="00AF1E05" w:rsidRPr="005F0972" w:rsidRDefault="005F0972" w:rsidP="005F0972">
            <w:pPr>
              <w:jc w:val="center"/>
              <w:rPr>
                <w:rFonts w:eastAsia="Times New Roman" w:cstheme="minorHAnsi"/>
                <w:lang w:eastAsia="sl-SI"/>
              </w:rPr>
            </w:pPr>
            <w:r>
              <w:rPr>
                <w:rFonts w:eastAsia="Times New Roman" w:cstheme="minorHAnsi"/>
                <w:lang w:eastAsia="sl-SI"/>
              </w:rPr>
              <w:t>1x</w:t>
            </w:r>
          </w:p>
        </w:tc>
      </w:tr>
      <w:tr w:rsidR="00AF1E05" w:rsidRPr="00E71F3B" w:rsidTr="005F0972">
        <w:tc>
          <w:tcPr>
            <w:tcW w:w="4077" w:type="dxa"/>
            <w:vAlign w:val="center"/>
          </w:tcPr>
          <w:p w:rsidR="00AF1E05" w:rsidRPr="005F0972" w:rsidRDefault="005F0972" w:rsidP="005F0972">
            <w:pPr>
              <w:pStyle w:val="Odstavekseznama"/>
              <w:ind w:hanging="720"/>
              <w:jc w:val="center"/>
              <w:rPr>
                <w:rFonts w:eastAsia="Times New Roman" w:cstheme="minorHAnsi"/>
                <w:lang w:eastAsia="sl-SI"/>
              </w:rPr>
            </w:pPr>
            <w:r w:rsidRPr="005F0972">
              <w:rPr>
                <w:rFonts w:cstheme="minorHAnsi"/>
              </w:rPr>
              <w:t>CD3-FITC</w:t>
            </w:r>
          </w:p>
        </w:tc>
        <w:tc>
          <w:tcPr>
            <w:tcW w:w="3070" w:type="dxa"/>
            <w:vAlign w:val="center"/>
          </w:tcPr>
          <w:p w:rsidR="00AF1E05" w:rsidRPr="005F0972" w:rsidRDefault="005F0972" w:rsidP="005F0972">
            <w:pPr>
              <w:jc w:val="center"/>
              <w:rPr>
                <w:rFonts w:eastAsia="Times New Roman" w:cstheme="minorHAnsi"/>
                <w:lang w:eastAsia="sl-SI"/>
              </w:rPr>
            </w:pPr>
            <w:r w:rsidRPr="005F0972">
              <w:t>130-113-690</w:t>
            </w:r>
          </w:p>
        </w:tc>
        <w:tc>
          <w:tcPr>
            <w:tcW w:w="1915" w:type="dxa"/>
            <w:vAlign w:val="center"/>
          </w:tcPr>
          <w:p w:rsidR="00AF1E05" w:rsidRPr="005F0972" w:rsidRDefault="005F0972" w:rsidP="005F0972">
            <w:pPr>
              <w:jc w:val="center"/>
              <w:rPr>
                <w:rFonts w:eastAsia="Times New Roman" w:cstheme="minorHAnsi"/>
                <w:lang w:eastAsia="sl-SI"/>
              </w:rPr>
            </w:pPr>
            <w:r>
              <w:rPr>
                <w:rFonts w:eastAsia="Times New Roman" w:cstheme="minorHAnsi"/>
                <w:lang w:eastAsia="sl-SI"/>
              </w:rPr>
              <w:t>1x</w:t>
            </w:r>
          </w:p>
        </w:tc>
      </w:tr>
      <w:tr w:rsidR="00AF1E05" w:rsidRPr="00E71F3B" w:rsidTr="005F0972">
        <w:tc>
          <w:tcPr>
            <w:tcW w:w="4077" w:type="dxa"/>
            <w:vAlign w:val="center"/>
          </w:tcPr>
          <w:p w:rsidR="00AF1E05" w:rsidRPr="005F0972" w:rsidRDefault="005F0972" w:rsidP="005F0972">
            <w:pPr>
              <w:pStyle w:val="Odstavekseznama"/>
              <w:ind w:hanging="720"/>
              <w:jc w:val="center"/>
              <w:rPr>
                <w:rFonts w:eastAsia="Times New Roman" w:cstheme="minorHAnsi"/>
                <w:lang w:eastAsia="sl-SI"/>
              </w:rPr>
            </w:pPr>
            <w:proofErr w:type="spellStart"/>
            <w:r w:rsidRPr="005F0972">
              <w:rPr>
                <w:rFonts w:cstheme="minorHAnsi"/>
              </w:rPr>
              <w:t>anti</w:t>
            </w:r>
            <w:proofErr w:type="spellEnd"/>
            <w:r w:rsidRPr="005F0972">
              <w:rPr>
                <w:rFonts w:cstheme="minorHAnsi"/>
              </w:rPr>
              <w:t>-IFN-g-PE</w:t>
            </w:r>
          </w:p>
        </w:tc>
        <w:tc>
          <w:tcPr>
            <w:tcW w:w="3070" w:type="dxa"/>
            <w:vAlign w:val="center"/>
          </w:tcPr>
          <w:p w:rsidR="00AF1E05" w:rsidRPr="005F0972" w:rsidRDefault="005F0972" w:rsidP="005F0972">
            <w:pPr>
              <w:jc w:val="center"/>
              <w:rPr>
                <w:rFonts w:eastAsia="Times New Roman" w:cstheme="minorHAnsi"/>
                <w:lang w:eastAsia="sl-SI"/>
              </w:rPr>
            </w:pPr>
            <w:r w:rsidRPr="005F0972">
              <w:t>130-114-019</w:t>
            </w:r>
          </w:p>
        </w:tc>
        <w:tc>
          <w:tcPr>
            <w:tcW w:w="1915" w:type="dxa"/>
            <w:vAlign w:val="center"/>
          </w:tcPr>
          <w:p w:rsidR="00AF1E05" w:rsidRPr="005F0972" w:rsidRDefault="005F0972" w:rsidP="005F0972">
            <w:pPr>
              <w:jc w:val="center"/>
              <w:rPr>
                <w:rFonts w:eastAsia="Times New Roman" w:cstheme="minorHAnsi"/>
                <w:lang w:eastAsia="sl-SI"/>
              </w:rPr>
            </w:pPr>
            <w:r>
              <w:rPr>
                <w:rFonts w:eastAsia="Times New Roman" w:cstheme="minorHAnsi"/>
                <w:lang w:eastAsia="sl-SI"/>
              </w:rPr>
              <w:t>1x</w:t>
            </w:r>
          </w:p>
        </w:tc>
      </w:tr>
      <w:tr w:rsidR="00AF1E05" w:rsidRPr="00E71F3B" w:rsidTr="005F0972">
        <w:tc>
          <w:tcPr>
            <w:tcW w:w="4077" w:type="dxa"/>
            <w:vAlign w:val="center"/>
          </w:tcPr>
          <w:p w:rsidR="00AF1E05" w:rsidRPr="005F0972" w:rsidRDefault="005F0972" w:rsidP="005F0972">
            <w:pPr>
              <w:pStyle w:val="Odstavekseznama"/>
              <w:ind w:hanging="720"/>
              <w:jc w:val="center"/>
              <w:rPr>
                <w:rFonts w:eastAsia="Times New Roman" w:cstheme="minorHAnsi"/>
                <w:lang w:eastAsia="sl-SI"/>
              </w:rPr>
            </w:pPr>
            <w:r w:rsidRPr="005F0972">
              <w:rPr>
                <w:rFonts w:cstheme="minorHAnsi"/>
              </w:rPr>
              <w:t>CD14-</w:t>
            </w:r>
            <w:proofErr w:type="spellStart"/>
            <w:r w:rsidRPr="005F0972">
              <w:rPr>
                <w:rFonts w:cstheme="minorHAnsi"/>
              </w:rPr>
              <w:t>VioGreen</w:t>
            </w:r>
            <w:proofErr w:type="spellEnd"/>
          </w:p>
        </w:tc>
        <w:tc>
          <w:tcPr>
            <w:tcW w:w="3070" w:type="dxa"/>
            <w:vAlign w:val="center"/>
          </w:tcPr>
          <w:p w:rsidR="00AF1E05" w:rsidRPr="005F0972" w:rsidRDefault="005F0972" w:rsidP="005F0972">
            <w:pPr>
              <w:jc w:val="center"/>
              <w:rPr>
                <w:rFonts w:eastAsia="Times New Roman" w:cstheme="minorHAnsi"/>
                <w:lang w:eastAsia="sl-SI"/>
              </w:rPr>
            </w:pPr>
            <w:r w:rsidRPr="005F0972">
              <w:t>130-113-715</w:t>
            </w:r>
          </w:p>
        </w:tc>
        <w:tc>
          <w:tcPr>
            <w:tcW w:w="1915" w:type="dxa"/>
            <w:vAlign w:val="center"/>
          </w:tcPr>
          <w:p w:rsidR="00AF1E05" w:rsidRPr="005F0972" w:rsidRDefault="005F0972" w:rsidP="005F0972">
            <w:pPr>
              <w:jc w:val="center"/>
              <w:rPr>
                <w:rFonts w:eastAsia="Times New Roman" w:cstheme="minorHAnsi"/>
                <w:lang w:eastAsia="sl-SI"/>
              </w:rPr>
            </w:pPr>
            <w:r>
              <w:rPr>
                <w:rFonts w:eastAsia="Times New Roman" w:cstheme="minorHAnsi"/>
                <w:lang w:eastAsia="sl-SI"/>
              </w:rPr>
              <w:t>1x</w:t>
            </w:r>
          </w:p>
        </w:tc>
      </w:tr>
      <w:tr w:rsidR="00AF1E05" w:rsidRPr="00E71F3B" w:rsidTr="005F0972">
        <w:tc>
          <w:tcPr>
            <w:tcW w:w="4077" w:type="dxa"/>
            <w:vAlign w:val="center"/>
          </w:tcPr>
          <w:p w:rsidR="00AF1E05" w:rsidRPr="005F0972" w:rsidRDefault="005F0972" w:rsidP="005F0972">
            <w:pPr>
              <w:pStyle w:val="Odstavekseznama"/>
              <w:ind w:hanging="720"/>
              <w:jc w:val="center"/>
              <w:rPr>
                <w:rFonts w:cstheme="minorHAnsi"/>
              </w:rPr>
            </w:pPr>
            <w:r w:rsidRPr="005F0972">
              <w:rPr>
                <w:rFonts w:cstheme="minorHAnsi"/>
              </w:rPr>
              <w:t>CD20-</w:t>
            </w:r>
            <w:proofErr w:type="spellStart"/>
            <w:r w:rsidRPr="005F0972">
              <w:rPr>
                <w:rFonts w:cstheme="minorHAnsi"/>
              </w:rPr>
              <w:t>VioGreen</w:t>
            </w:r>
            <w:proofErr w:type="spellEnd"/>
          </w:p>
        </w:tc>
        <w:tc>
          <w:tcPr>
            <w:tcW w:w="3070" w:type="dxa"/>
            <w:vAlign w:val="center"/>
          </w:tcPr>
          <w:p w:rsidR="00AF1E05" w:rsidRPr="005F0972" w:rsidRDefault="005F0972" w:rsidP="005F0972">
            <w:pPr>
              <w:pStyle w:val="Odstavekseznama"/>
              <w:ind w:left="0"/>
              <w:jc w:val="center"/>
              <w:rPr>
                <w:rFonts w:cstheme="minorHAnsi"/>
              </w:rPr>
            </w:pPr>
            <w:r w:rsidRPr="005F0972">
              <w:t>130-113-941</w:t>
            </w:r>
          </w:p>
        </w:tc>
        <w:tc>
          <w:tcPr>
            <w:tcW w:w="1915" w:type="dxa"/>
            <w:vAlign w:val="center"/>
          </w:tcPr>
          <w:p w:rsidR="00AF1E05" w:rsidRPr="005F0972" w:rsidRDefault="005F0972" w:rsidP="005F0972">
            <w:pPr>
              <w:pStyle w:val="Odstavekseznama"/>
              <w:ind w:left="0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sl-SI"/>
              </w:rPr>
              <w:t>1x</w:t>
            </w:r>
          </w:p>
        </w:tc>
      </w:tr>
      <w:tr w:rsidR="005F0972" w:rsidRPr="00E71F3B" w:rsidTr="005F0972">
        <w:tc>
          <w:tcPr>
            <w:tcW w:w="4077" w:type="dxa"/>
            <w:vAlign w:val="center"/>
          </w:tcPr>
          <w:p w:rsidR="005F0972" w:rsidRPr="005F0972" w:rsidRDefault="005F0972" w:rsidP="005F0972">
            <w:pPr>
              <w:pStyle w:val="Odstavekseznama"/>
              <w:ind w:hanging="720"/>
              <w:jc w:val="center"/>
              <w:rPr>
                <w:rFonts w:cstheme="minorHAnsi"/>
              </w:rPr>
            </w:pPr>
            <w:r w:rsidRPr="005F0972">
              <w:rPr>
                <w:rFonts w:cstheme="minorHAnsi"/>
              </w:rPr>
              <w:t>CD4-APC</w:t>
            </w:r>
          </w:p>
        </w:tc>
        <w:tc>
          <w:tcPr>
            <w:tcW w:w="3070" w:type="dxa"/>
            <w:vAlign w:val="center"/>
          </w:tcPr>
          <w:p w:rsidR="005F0972" w:rsidRPr="005F0972" w:rsidRDefault="005F0972" w:rsidP="005F0972">
            <w:pPr>
              <w:pStyle w:val="Odstavekseznama"/>
              <w:ind w:left="0"/>
              <w:jc w:val="center"/>
              <w:rPr>
                <w:rFonts w:cstheme="minorHAnsi"/>
              </w:rPr>
            </w:pPr>
            <w:r w:rsidRPr="005F0972">
              <w:t>130-113-812</w:t>
            </w:r>
          </w:p>
        </w:tc>
        <w:tc>
          <w:tcPr>
            <w:tcW w:w="1915" w:type="dxa"/>
            <w:vAlign w:val="center"/>
          </w:tcPr>
          <w:p w:rsidR="005F0972" w:rsidRPr="005F0972" w:rsidRDefault="005F0972" w:rsidP="005F0972">
            <w:pPr>
              <w:pStyle w:val="Odstavekseznama"/>
              <w:ind w:left="0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sl-SI"/>
              </w:rPr>
              <w:t>1x</w:t>
            </w:r>
          </w:p>
        </w:tc>
      </w:tr>
      <w:tr w:rsidR="005F0972" w:rsidRPr="00E71F3B" w:rsidTr="005F0972">
        <w:tc>
          <w:tcPr>
            <w:tcW w:w="4077" w:type="dxa"/>
            <w:vAlign w:val="center"/>
          </w:tcPr>
          <w:p w:rsidR="005F0972" w:rsidRPr="005F0972" w:rsidRDefault="005F0972" w:rsidP="005F0972">
            <w:pPr>
              <w:pStyle w:val="Odstavekseznama"/>
              <w:ind w:hanging="720"/>
              <w:jc w:val="center"/>
              <w:rPr>
                <w:rFonts w:cstheme="minorHAnsi"/>
              </w:rPr>
            </w:pPr>
            <w:r w:rsidRPr="005F0972">
              <w:rPr>
                <w:rFonts w:cstheme="minorHAnsi"/>
              </w:rPr>
              <w:t>CD8-APC-Vio770</w:t>
            </w:r>
          </w:p>
        </w:tc>
        <w:tc>
          <w:tcPr>
            <w:tcW w:w="3070" w:type="dxa"/>
            <w:vAlign w:val="center"/>
          </w:tcPr>
          <w:p w:rsidR="005F0972" w:rsidRPr="005F0972" w:rsidRDefault="005F0972" w:rsidP="005F0972">
            <w:pPr>
              <w:pStyle w:val="Odstavekseznama"/>
              <w:ind w:left="0"/>
              <w:jc w:val="center"/>
              <w:rPr>
                <w:rFonts w:cstheme="minorHAnsi"/>
              </w:rPr>
            </w:pPr>
            <w:r w:rsidRPr="005F0972">
              <w:t>130-113-717</w:t>
            </w:r>
          </w:p>
        </w:tc>
        <w:tc>
          <w:tcPr>
            <w:tcW w:w="1915" w:type="dxa"/>
            <w:vAlign w:val="center"/>
          </w:tcPr>
          <w:p w:rsidR="005F0972" w:rsidRPr="005F0972" w:rsidRDefault="005F0972" w:rsidP="005F0972">
            <w:pPr>
              <w:pStyle w:val="Odstavekseznama"/>
              <w:ind w:left="0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sl-SI"/>
              </w:rPr>
              <w:t>1x</w:t>
            </w:r>
          </w:p>
        </w:tc>
      </w:tr>
      <w:tr w:rsidR="005F0972" w:rsidRPr="00E71F3B" w:rsidTr="005F0972">
        <w:tc>
          <w:tcPr>
            <w:tcW w:w="4077" w:type="dxa"/>
            <w:vAlign w:val="center"/>
          </w:tcPr>
          <w:p w:rsidR="005F0972" w:rsidRPr="005F0972" w:rsidRDefault="005F0972" w:rsidP="005F0972">
            <w:pPr>
              <w:pStyle w:val="Odstavekseznama"/>
              <w:ind w:hanging="720"/>
              <w:jc w:val="center"/>
              <w:rPr>
                <w:rFonts w:cstheme="minorHAnsi"/>
              </w:rPr>
            </w:pPr>
            <w:r w:rsidRPr="005F0972">
              <w:rPr>
                <w:rFonts w:cstheme="minorHAnsi"/>
              </w:rPr>
              <w:t xml:space="preserve">7-AAD </w:t>
            </w:r>
            <w:proofErr w:type="spellStart"/>
            <w:r w:rsidRPr="005F0972">
              <w:rPr>
                <w:rFonts w:cstheme="minorHAnsi"/>
              </w:rPr>
              <w:t>Staining</w:t>
            </w:r>
            <w:proofErr w:type="spellEnd"/>
            <w:r w:rsidRPr="005F0972">
              <w:rPr>
                <w:rFonts w:cstheme="minorHAnsi"/>
              </w:rPr>
              <w:t xml:space="preserve"> </w:t>
            </w:r>
            <w:proofErr w:type="spellStart"/>
            <w:r w:rsidRPr="005F0972">
              <w:rPr>
                <w:rFonts w:cstheme="minorHAnsi"/>
              </w:rPr>
              <w:t>solution</w:t>
            </w:r>
            <w:proofErr w:type="spellEnd"/>
          </w:p>
        </w:tc>
        <w:tc>
          <w:tcPr>
            <w:tcW w:w="3070" w:type="dxa"/>
            <w:vAlign w:val="center"/>
          </w:tcPr>
          <w:p w:rsidR="005F0972" w:rsidRPr="005F0972" w:rsidRDefault="005F0972" w:rsidP="005F0972">
            <w:pPr>
              <w:pStyle w:val="Odstavekseznama"/>
              <w:ind w:left="0"/>
              <w:jc w:val="center"/>
              <w:rPr>
                <w:rFonts w:cstheme="minorHAnsi"/>
              </w:rPr>
            </w:pPr>
            <w:r w:rsidRPr="005F0972">
              <w:rPr>
                <w:rFonts w:eastAsia="Times New Roman" w:cs="Times New Roman"/>
              </w:rPr>
              <w:t>130-111-568</w:t>
            </w:r>
          </w:p>
        </w:tc>
        <w:tc>
          <w:tcPr>
            <w:tcW w:w="1915" w:type="dxa"/>
            <w:vAlign w:val="center"/>
          </w:tcPr>
          <w:p w:rsidR="005F0972" w:rsidRPr="005F0972" w:rsidRDefault="005F0972" w:rsidP="005F0972">
            <w:pPr>
              <w:pStyle w:val="Odstavekseznama"/>
              <w:ind w:left="0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sl-SI"/>
              </w:rPr>
              <w:t>1x</w:t>
            </w:r>
          </w:p>
        </w:tc>
      </w:tr>
      <w:tr w:rsidR="005F0972" w:rsidRPr="00E71F3B" w:rsidTr="005F0972">
        <w:tc>
          <w:tcPr>
            <w:tcW w:w="4077" w:type="dxa"/>
            <w:vAlign w:val="center"/>
          </w:tcPr>
          <w:p w:rsidR="005F0972" w:rsidRPr="005F0972" w:rsidRDefault="005F0972" w:rsidP="005F0972">
            <w:pPr>
              <w:pStyle w:val="Odstavekseznama"/>
              <w:ind w:hanging="720"/>
              <w:jc w:val="center"/>
              <w:rPr>
                <w:rFonts w:cstheme="minorHAnsi"/>
              </w:rPr>
            </w:pPr>
            <w:proofErr w:type="spellStart"/>
            <w:r w:rsidRPr="005F0972">
              <w:rPr>
                <w:rFonts w:cstheme="minorHAnsi"/>
              </w:rPr>
              <w:t>MACSQuant</w:t>
            </w:r>
            <w:proofErr w:type="spellEnd"/>
            <w:r w:rsidRPr="005F0972">
              <w:rPr>
                <w:rFonts w:cstheme="minorHAnsi"/>
              </w:rPr>
              <w:t xml:space="preserve"> </w:t>
            </w:r>
            <w:proofErr w:type="spellStart"/>
            <w:r w:rsidRPr="005F0972">
              <w:rPr>
                <w:rFonts w:cstheme="minorHAnsi"/>
              </w:rPr>
              <w:t>Running</w:t>
            </w:r>
            <w:proofErr w:type="spellEnd"/>
            <w:r w:rsidRPr="005F0972">
              <w:rPr>
                <w:rFonts w:cstheme="minorHAnsi"/>
              </w:rPr>
              <w:t xml:space="preserve"> </w:t>
            </w:r>
            <w:proofErr w:type="spellStart"/>
            <w:r w:rsidRPr="005F0972">
              <w:rPr>
                <w:rFonts w:cstheme="minorHAnsi"/>
              </w:rPr>
              <w:t>Buffer</w:t>
            </w:r>
            <w:proofErr w:type="spellEnd"/>
          </w:p>
        </w:tc>
        <w:tc>
          <w:tcPr>
            <w:tcW w:w="3070" w:type="dxa"/>
            <w:vAlign w:val="center"/>
          </w:tcPr>
          <w:p w:rsidR="005F0972" w:rsidRPr="005F0972" w:rsidRDefault="005F0972" w:rsidP="005F0972">
            <w:pPr>
              <w:pStyle w:val="Odstavekseznama"/>
              <w:ind w:left="0"/>
              <w:jc w:val="center"/>
              <w:rPr>
                <w:rFonts w:cstheme="minorHAnsi"/>
              </w:rPr>
            </w:pPr>
            <w:r w:rsidRPr="005F0972">
              <w:rPr>
                <w:rFonts w:cstheme="minorHAnsi"/>
              </w:rPr>
              <w:t>130-092-747</w:t>
            </w:r>
          </w:p>
        </w:tc>
        <w:tc>
          <w:tcPr>
            <w:tcW w:w="1915" w:type="dxa"/>
            <w:vAlign w:val="center"/>
          </w:tcPr>
          <w:p w:rsidR="005F0972" w:rsidRPr="005F0972" w:rsidRDefault="005F0972" w:rsidP="005F0972">
            <w:pPr>
              <w:pStyle w:val="Odstavekseznama"/>
              <w:ind w:left="0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sl-SI"/>
              </w:rPr>
              <w:t>1x</w:t>
            </w:r>
          </w:p>
        </w:tc>
      </w:tr>
      <w:tr w:rsidR="005F0972" w:rsidRPr="00E71F3B" w:rsidTr="005F0972">
        <w:tc>
          <w:tcPr>
            <w:tcW w:w="4077" w:type="dxa"/>
            <w:vAlign w:val="center"/>
          </w:tcPr>
          <w:p w:rsidR="005F0972" w:rsidRPr="005F0972" w:rsidRDefault="005F0972" w:rsidP="005F0972">
            <w:pPr>
              <w:jc w:val="center"/>
              <w:rPr>
                <w:rFonts w:cstheme="minorHAnsi"/>
              </w:rPr>
            </w:pPr>
            <w:r w:rsidRPr="005F0972">
              <w:rPr>
                <w:rFonts w:cstheme="minorHAnsi"/>
              </w:rPr>
              <w:t xml:space="preserve">MACS </w:t>
            </w:r>
            <w:proofErr w:type="spellStart"/>
            <w:r w:rsidRPr="005F0972">
              <w:rPr>
                <w:rFonts w:cstheme="minorHAnsi"/>
              </w:rPr>
              <w:t>Comp</w:t>
            </w:r>
            <w:proofErr w:type="spellEnd"/>
            <w:r w:rsidRPr="005F0972">
              <w:rPr>
                <w:rFonts w:cstheme="minorHAnsi"/>
              </w:rPr>
              <w:t xml:space="preserve"> </w:t>
            </w:r>
            <w:proofErr w:type="spellStart"/>
            <w:r w:rsidRPr="005F0972">
              <w:rPr>
                <w:rFonts w:cstheme="minorHAnsi"/>
              </w:rPr>
              <w:t>Bead</w:t>
            </w:r>
            <w:proofErr w:type="spellEnd"/>
            <w:r w:rsidRPr="005F0972">
              <w:rPr>
                <w:rFonts w:cstheme="minorHAnsi"/>
              </w:rPr>
              <w:t xml:space="preserve"> Kit </w:t>
            </w:r>
            <w:proofErr w:type="spellStart"/>
            <w:r w:rsidRPr="005F0972">
              <w:rPr>
                <w:rFonts w:cstheme="minorHAnsi"/>
              </w:rPr>
              <w:t>anti</w:t>
            </w:r>
            <w:proofErr w:type="spellEnd"/>
            <w:r w:rsidRPr="005F0972">
              <w:rPr>
                <w:rFonts w:cstheme="minorHAnsi"/>
              </w:rPr>
              <w:t>-</w:t>
            </w:r>
            <w:proofErr w:type="spellStart"/>
            <w:r w:rsidRPr="005F0972">
              <w:rPr>
                <w:rFonts w:cstheme="minorHAnsi"/>
              </w:rPr>
              <w:t>mouse</w:t>
            </w:r>
            <w:proofErr w:type="spellEnd"/>
            <w:r w:rsidRPr="005F0972">
              <w:rPr>
                <w:rFonts w:cstheme="minorHAnsi"/>
              </w:rPr>
              <w:t xml:space="preserve"> Ig </w:t>
            </w:r>
            <w:proofErr w:type="spellStart"/>
            <w:r w:rsidRPr="005F0972">
              <w:rPr>
                <w:rFonts w:cstheme="minorHAnsi"/>
              </w:rPr>
              <w:t>kappa</w:t>
            </w:r>
            <w:proofErr w:type="spellEnd"/>
          </w:p>
        </w:tc>
        <w:tc>
          <w:tcPr>
            <w:tcW w:w="3070" w:type="dxa"/>
            <w:vAlign w:val="center"/>
          </w:tcPr>
          <w:p w:rsidR="005F0972" w:rsidRPr="005F0972" w:rsidRDefault="005F0972" w:rsidP="005F0972">
            <w:pPr>
              <w:pStyle w:val="Odstavekseznama"/>
              <w:ind w:left="0"/>
              <w:jc w:val="center"/>
              <w:rPr>
                <w:rFonts w:cstheme="minorHAnsi"/>
              </w:rPr>
            </w:pPr>
            <w:r w:rsidRPr="005F0972">
              <w:rPr>
                <w:rFonts w:cstheme="minorHAnsi"/>
              </w:rPr>
              <w:t>130-097-900</w:t>
            </w:r>
          </w:p>
        </w:tc>
        <w:tc>
          <w:tcPr>
            <w:tcW w:w="1915" w:type="dxa"/>
            <w:vAlign w:val="center"/>
          </w:tcPr>
          <w:p w:rsidR="005F0972" w:rsidRPr="005F0972" w:rsidRDefault="005F0972" w:rsidP="005F0972">
            <w:pPr>
              <w:pStyle w:val="Odstavekseznama"/>
              <w:ind w:left="0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sl-SI"/>
              </w:rPr>
              <w:t>1x</w:t>
            </w:r>
          </w:p>
        </w:tc>
      </w:tr>
      <w:tr w:rsidR="005F0972" w:rsidRPr="00E71F3B" w:rsidTr="005F0972">
        <w:tc>
          <w:tcPr>
            <w:tcW w:w="4077" w:type="dxa"/>
            <w:vAlign w:val="center"/>
          </w:tcPr>
          <w:p w:rsidR="005F0972" w:rsidRPr="005F0972" w:rsidRDefault="005F0972" w:rsidP="005F0972">
            <w:pPr>
              <w:pStyle w:val="Odstavekseznama"/>
              <w:ind w:hanging="720"/>
              <w:jc w:val="center"/>
              <w:rPr>
                <w:rFonts w:cstheme="minorHAnsi"/>
              </w:rPr>
            </w:pPr>
            <w:proofErr w:type="spellStart"/>
            <w:r w:rsidRPr="005F0972">
              <w:rPr>
                <w:rFonts w:cstheme="minorHAnsi"/>
              </w:rPr>
              <w:t>MACSQuant</w:t>
            </w:r>
            <w:proofErr w:type="spellEnd"/>
            <w:r w:rsidRPr="005F0972">
              <w:rPr>
                <w:rFonts w:cstheme="minorHAnsi"/>
              </w:rPr>
              <w:t xml:space="preserve"> </w:t>
            </w:r>
            <w:proofErr w:type="spellStart"/>
            <w:r w:rsidRPr="005F0972">
              <w:rPr>
                <w:rFonts w:cstheme="minorHAnsi"/>
              </w:rPr>
              <w:t>Calibration</w:t>
            </w:r>
            <w:proofErr w:type="spellEnd"/>
            <w:r w:rsidRPr="005F0972">
              <w:rPr>
                <w:rFonts w:cstheme="minorHAnsi"/>
              </w:rPr>
              <w:t xml:space="preserve"> </w:t>
            </w:r>
            <w:proofErr w:type="spellStart"/>
            <w:r w:rsidRPr="005F0972">
              <w:rPr>
                <w:rFonts w:cstheme="minorHAnsi"/>
              </w:rPr>
              <w:t>Beads</w:t>
            </w:r>
            <w:proofErr w:type="spellEnd"/>
          </w:p>
        </w:tc>
        <w:tc>
          <w:tcPr>
            <w:tcW w:w="3070" w:type="dxa"/>
            <w:vAlign w:val="center"/>
          </w:tcPr>
          <w:p w:rsidR="005F0972" w:rsidRPr="005F0972" w:rsidRDefault="005F0972" w:rsidP="005F0972">
            <w:pPr>
              <w:pStyle w:val="Odstavekseznama"/>
              <w:ind w:left="0"/>
              <w:jc w:val="center"/>
              <w:rPr>
                <w:rFonts w:cstheme="minorHAnsi"/>
              </w:rPr>
            </w:pPr>
            <w:r w:rsidRPr="005F0972">
              <w:rPr>
                <w:rFonts w:cstheme="minorHAnsi"/>
              </w:rPr>
              <w:t>130-093-607</w:t>
            </w:r>
          </w:p>
        </w:tc>
        <w:tc>
          <w:tcPr>
            <w:tcW w:w="1915" w:type="dxa"/>
            <w:vAlign w:val="center"/>
          </w:tcPr>
          <w:p w:rsidR="005F0972" w:rsidRPr="005F0972" w:rsidRDefault="005F0972" w:rsidP="005F0972">
            <w:pPr>
              <w:pStyle w:val="Odstavekseznama"/>
              <w:ind w:left="0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sl-SI"/>
              </w:rPr>
              <w:t>1x</w:t>
            </w:r>
          </w:p>
        </w:tc>
      </w:tr>
      <w:tr w:rsidR="005F0972" w:rsidRPr="00E71F3B" w:rsidTr="005F0972">
        <w:tc>
          <w:tcPr>
            <w:tcW w:w="4077" w:type="dxa"/>
            <w:vAlign w:val="center"/>
          </w:tcPr>
          <w:p w:rsidR="005F0972" w:rsidRPr="005F0972" w:rsidRDefault="005F0972" w:rsidP="005F0972">
            <w:pPr>
              <w:pStyle w:val="Odstavekseznama"/>
              <w:ind w:hanging="720"/>
              <w:jc w:val="center"/>
              <w:rPr>
                <w:rFonts w:cstheme="minorHAnsi"/>
              </w:rPr>
            </w:pPr>
            <w:r w:rsidRPr="005F0972">
              <w:rPr>
                <w:rFonts w:cstheme="minorHAnsi"/>
              </w:rPr>
              <w:t xml:space="preserve">Red </w:t>
            </w:r>
            <w:proofErr w:type="spellStart"/>
            <w:r w:rsidRPr="005F0972">
              <w:rPr>
                <w:rFonts w:cstheme="minorHAnsi"/>
              </w:rPr>
              <w:t>Blood</w:t>
            </w:r>
            <w:proofErr w:type="spellEnd"/>
            <w:r w:rsidRPr="005F0972">
              <w:rPr>
                <w:rFonts w:cstheme="minorHAnsi"/>
              </w:rPr>
              <w:t xml:space="preserve"> </w:t>
            </w:r>
            <w:proofErr w:type="spellStart"/>
            <w:r w:rsidRPr="005F0972">
              <w:rPr>
                <w:rFonts w:cstheme="minorHAnsi"/>
              </w:rPr>
              <w:t>Cell</w:t>
            </w:r>
            <w:proofErr w:type="spellEnd"/>
            <w:r w:rsidRPr="005F0972">
              <w:rPr>
                <w:rFonts w:cstheme="minorHAnsi"/>
              </w:rPr>
              <w:t xml:space="preserve"> </w:t>
            </w:r>
            <w:proofErr w:type="spellStart"/>
            <w:r w:rsidRPr="005F0972">
              <w:rPr>
                <w:rFonts w:cstheme="minorHAnsi"/>
              </w:rPr>
              <w:t>Lysis</w:t>
            </w:r>
            <w:proofErr w:type="spellEnd"/>
            <w:r w:rsidRPr="005F0972">
              <w:rPr>
                <w:rFonts w:cstheme="minorHAnsi"/>
              </w:rPr>
              <w:t xml:space="preserve"> </w:t>
            </w:r>
            <w:proofErr w:type="spellStart"/>
            <w:r w:rsidRPr="005F0972">
              <w:rPr>
                <w:rFonts w:cstheme="minorHAnsi"/>
              </w:rPr>
              <w:t>Solution</w:t>
            </w:r>
            <w:proofErr w:type="spellEnd"/>
            <w:r w:rsidRPr="005F0972">
              <w:rPr>
                <w:rFonts w:cstheme="minorHAnsi"/>
              </w:rPr>
              <w:t xml:space="preserve"> 10X</w:t>
            </w:r>
          </w:p>
        </w:tc>
        <w:tc>
          <w:tcPr>
            <w:tcW w:w="3070" w:type="dxa"/>
            <w:vAlign w:val="center"/>
          </w:tcPr>
          <w:p w:rsidR="005F0972" w:rsidRPr="005F0972" w:rsidRDefault="005F0972" w:rsidP="005F0972">
            <w:pPr>
              <w:pStyle w:val="Odstavekseznama"/>
              <w:ind w:left="0"/>
              <w:jc w:val="center"/>
              <w:rPr>
                <w:rFonts w:cstheme="minorHAnsi"/>
              </w:rPr>
            </w:pPr>
            <w:r w:rsidRPr="005F0972">
              <w:rPr>
                <w:rFonts w:cstheme="minorHAnsi"/>
              </w:rPr>
              <w:t xml:space="preserve">130-094-183 </w:t>
            </w:r>
          </w:p>
        </w:tc>
        <w:tc>
          <w:tcPr>
            <w:tcW w:w="1915" w:type="dxa"/>
            <w:vAlign w:val="center"/>
          </w:tcPr>
          <w:p w:rsidR="005F0972" w:rsidRPr="005F0972" w:rsidRDefault="005F0972" w:rsidP="005F0972">
            <w:pPr>
              <w:pStyle w:val="Odstavekseznama"/>
              <w:ind w:left="0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sl-SI"/>
              </w:rPr>
              <w:t>1x</w:t>
            </w:r>
          </w:p>
        </w:tc>
      </w:tr>
    </w:tbl>
    <w:p w:rsidR="002418D3" w:rsidRDefault="002418D3" w:rsidP="00AF1E05">
      <w:pPr>
        <w:pStyle w:val="Odstavekseznama"/>
        <w:jc w:val="both"/>
        <w:rPr>
          <w:rFonts w:cstheme="minorHAnsi"/>
          <w:sz w:val="24"/>
          <w:szCs w:val="24"/>
        </w:rPr>
      </w:pPr>
    </w:p>
    <w:p w:rsidR="00E71F3B" w:rsidRDefault="00E71F3B" w:rsidP="00AF1E05">
      <w:pPr>
        <w:pStyle w:val="Odstavekseznama"/>
        <w:ind w:left="284"/>
        <w:jc w:val="both"/>
        <w:rPr>
          <w:rFonts w:cstheme="minorHAnsi"/>
          <w:sz w:val="24"/>
          <w:szCs w:val="24"/>
        </w:rPr>
      </w:pPr>
    </w:p>
    <w:p w:rsidR="00E71F3B" w:rsidRDefault="002F0CEC" w:rsidP="00AF1E05">
      <w:pPr>
        <w:pStyle w:val="Odstavekseznama"/>
        <w:numPr>
          <w:ilvl w:val="0"/>
          <w:numId w:val="1"/>
        </w:numPr>
        <w:ind w:left="284" w:firstLine="0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set materialov in reagentov </w:t>
      </w:r>
      <w:r w:rsidRPr="00E71F3B">
        <w:rPr>
          <w:rFonts w:cstheme="minorHAnsi"/>
          <w:b/>
          <w:sz w:val="24"/>
          <w:szCs w:val="24"/>
        </w:rPr>
        <w:t xml:space="preserve">za </w:t>
      </w:r>
      <w:r>
        <w:rPr>
          <w:rFonts w:cstheme="minorHAnsi"/>
          <w:b/>
          <w:sz w:val="24"/>
          <w:szCs w:val="24"/>
        </w:rPr>
        <w:t>izvedbo p</w:t>
      </w:r>
      <w:r w:rsidR="00ED2A95">
        <w:rPr>
          <w:rFonts w:cstheme="minorHAnsi"/>
          <w:b/>
          <w:sz w:val="24"/>
          <w:szCs w:val="24"/>
        </w:rPr>
        <w:t>os</w:t>
      </w:r>
      <w:r>
        <w:rPr>
          <w:rFonts w:cstheme="minorHAnsi"/>
          <w:b/>
          <w:sz w:val="24"/>
          <w:szCs w:val="24"/>
        </w:rPr>
        <w:t>topka</w:t>
      </w:r>
      <w:r w:rsidR="0027516D" w:rsidRPr="009003A2">
        <w:rPr>
          <w:rFonts w:cstheme="minorHAnsi"/>
          <w:b/>
          <w:sz w:val="24"/>
          <w:szCs w:val="24"/>
        </w:rPr>
        <w:t xml:space="preserve"> </w:t>
      </w:r>
      <w:proofErr w:type="spellStart"/>
      <w:r w:rsidR="0027516D" w:rsidRPr="009003A2">
        <w:rPr>
          <w:rFonts w:cstheme="minorHAnsi"/>
          <w:b/>
          <w:sz w:val="24"/>
          <w:szCs w:val="24"/>
        </w:rPr>
        <w:t>deplecij</w:t>
      </w:r>
      <w:r>
        <w:rPr>
          <w:rFonts w:cstheme="minorHAnsi"/>
          <w:b/>
          <w:sz w:val="24"/>
          <w:szCs w:val="24"/>
        </w:rPr>
        <w:t>e</w:t>
      </w:r>
      <w:proofErr w:type="spellEnd"/>
      <w:r w:rsidR="00E71F3B" w:rsidRPr="009003A2">
        <w:rPr>
          <w:rFonts w:cstheme="minorHAnsi"/>
          <w:b/>
          <w:sz w:val="24"/>
          <w:szCs w:val="24"/>
        </w:rPr>
        <w:t xml:space="preserve"> </w:t>
      </w:r>
    </w:p>
    <w:p w:rsidR="00AF1E05" w:rsidRDefault="00AF1E05" w:rsidP="00AF1E05">
      <w:pPr>
        <w:pStyle w:val="Odstavekseznama"/>
        <w:numPr>
          <w:ilvl w:val="0"/>
          <w:numId w:val="4"/>
        </w:numPr>
        <w:ind w:left="993" w:hanging="295"/>
        <w:jc w:val="both"/>
        <w:rPr>
          <w:rFonts w:cstheme="minorHAnsi"/>
          <w:sz w:val="24"/>
          <w:szCs w:val="24"/>
        </w:rPr>
      </w:pPr>
      <w:r w:rsidRPr="00FA2E8E">
        <w:rPr>
          <w:rFonts w:cstheme="minorHAnsi"/>
          <w:sz w:val="24"/>
          <w:szCs w:val="24"/>
        </w:rPr>
        <w:t>za 5 postopkov letno</w:t>
      </w:r>
      <w:r>
        <w:rPr>
          <w:rFonts w:cstheme="minorHAnsi"/>
          <w:sz w:val="24"/>
          <w:szCs w:val="24"/>
        </w:rPr>
        <w:t xml:space="preserve">; </w:t>
      </w:r>
    </w:p>
    <w:p w:rsidR="00AF1E05" w:rsidRDefault="00AF1E05" w:rsidP="00AF1E05">
      <w:pPr>
        <w:pStyle w:val="Odstavekseznama"/>
        <w:numPr>
          <w:ilvl w:val="0"/>
          <w:numId w:val="4"/>
        </w:numPr>
        <w:ind w:left="993" w:hanging="29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količine reagentov oz. materialov, ki jih potrebujemo za izvedbo enega postopka, so prikazane v </w:t>
      </w:r>
      <w:r w:rsidRPr="00AF1E05">
        <w:rPr>
          <w:rFonts w:cstheme="minorHAnsi"/>
          <w:b/>
          <w:sz w:val="24"/>
          <w:szCs w:val="24"/>
        </w:rPr>
        <w:t xml:space="preserve">Tabeli </w:t>
      </w:r>
      <w:r w:rsidR="005F0972">
        <w:rPr>
          <w:rFonts w:cstheme="minorHAnsi"/>
          <w:b/>
          <w:sz w:val="24"/>
          <w:szCs w:val="24"/>
        </w:rPr>
        <w:t>2</w:t>
      </w:r>
      <w:r>
        <w:rPr>
          <w:rFonts w:cstheme="minorHAnsi"/>
          <w:sz w:val="24"/>
          <w:szCs w:val="24"/>
        </w:rPr>
        <w:t>;</w:t>
      </w:r>
    </w:p>
    <w:p w:rsidR="00362469" w:rsidRDefault="00362469" w:rsidP="00362469">
      <w:pPr>
        <w:pStyle w:val="Odstavekseznama"/>
        <w:jc w:val="both"/>
        <w:rPr>
          <w:rFonts w:cstheme="minorHAnsi"/>
          <w:b/>
          <w:sz w:val="24"/>
          <w:szCs w:val="24"/>
        </w:rPr>
      </w:pPr>
    </w:p>
    <w:p w:rsidR="00362469" w:rsidRDefault="00362469" w:rsidP="00362469">
      <w:pPr>
        <w:pStyle w:val="Odstavekseznama"/>
        <w:jc w:val="both"/>
        <w:rPr>
          <w:rFonts w:cstheme="minorHAnsi"/>
          <w:b/>
          <w:sz w:val="24"/>
          <w:szCs w:val="24"/>
        </w:rPr>
      </w:pPr>
      <w:r w:rsidRPr="00362469">
        <w:rPr>
          <w:rFonts w:cstheme="minorHAnsi"/>
          <w:b/>
          <w:sz w:val="24"/>
          <w:szCs w:val="24"/>
        </w:rPr>
        <w:t xml:space="preserve">Tabela </w:t>
      </w:r>
      <w:r w:rsidR="005F0972">
        <w:rPr>
          <w:rFonts w:cstheme="minorHAnsi"/>
          <w:b/>
          <w:sz w:val="24"/>
          <w:szCs w:val="24"/>
        </w:rPr>
        <w:t>2</w:t>
      </w:r>
      <w:r w:rsidRPr="00362469">
        <w:rPr>
          <w:rFonts w:cstheme="minorHAnsi"/>
          <w:b/>
          <w:sz w:val="24"/>
          <w:szCs w:val="24"/>
        </w:rPr>
        <w:t xml:space="preserve">: Materiali in reagenti, potrebni za izvedbo enega postopka </w:t>
      </w:r>
      <w:proofErr w:type="spellStart"/>
      <w:r w:rsidRPr="00362469">
        <w:rPr>
          <w:rFonts w:cstheme="minorHAnsi"/>
          <w:b/>
          <w:sz w:val="24"/>
          <w:szCs w:val="24"/>
        </w:rPr>
        <w:t>deplecije</w:t>
      </w:r>
      <w:proofErr w:type="spellEnd"/>
    </w:p>
    <w:tbl>
      <w:tblPr>
        <w:tblStyle w:val="Tabela-mrea"/>
        <w:tblW w:w="0" w:type="auto"/>
        <w:tblLook w:val="04A0"/>
      </w:tblPr>
      <w:tblGrid>
        <w:gridCol w:w="4077"/>
        <w:gridCol w:w="3070"/>
        <w:gridCol w:w="1915"/>
      </w:tblGrid>
      <w:tr w:rsidR="005F0972" w:rsidRPr="00E71F3B" w:rsidTr="00330421">
        <w:tc>
          <w:tcPr>
            <w:tcW w:w="4077" w:type="dxa"/>
            <w:shd w:val="clear" w:color="auto" w:fill="BFBFBF" w:themeFill="background1" w:themeFillShade="BF"/>
            <w:vAlign w:val="center"/>
          </w:tcPr>
          <w:p w:rsidR="005F0972" w:rsidRPr="00E71F3B" w:rsidRDefault="005F0972" w:rsidP="00330421">
            <w:pPr>
              <w:pStyle w:val="Odstavekseznama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71F3B">
              <w:rPr>
                <w:rFonts w:cstheme="minorHAnsi"/>
                <w:b/>
                <w:sz w:val="24"/>
                <w:szCs w:val="24"/>
              </w:rPr>
              <w:t>reagent</w:t>
            </w:r>
            <w:r>
              <w:rPr>
                <w:rFonts w:cstheme="minorHAnsi"/>
                <w:b/>
                <w:sz w:val="24"/>
                <w:szCs w:val="24"/>
              </w:rPr>
              <w:t>/material</w:t>
            </w:r>
          </w:p>
        </w:tc>
        <w:tc>
          <w:tcPr>
            <w:tcW w:w="3070" w:type="dxa"/>
            <w:shd w:val="clear" w:color="auto" w:fill="BFBFBF" w:themeFill="background1" w:themeFillShade="BF"/>
            <w:vAlign w:val="center"/>
          </w:tcPr>
          <w:p w:rsidR="005F0972" w:rsidRPr="00E71F3B" w:rsidRDefault="005F0972" w:rsidP="00330421">
            <w:pPr>
              <w:pStyle w:val="Odstavekseznama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71F3B">
              <w:rPr>
                <w:rFonts w:cstheme="minorHAnsi"/>
                <w:b/>
                <w:sz w:val="24"/>
                <w:szCs w:val="24"/>
              </w:rPr>
              <w:t>kataloška št.</w:t>
            </w:r>
          </w:p>
        </w:tc>
        <w:tc>
          <w:tcPr>
            <w:tcW w:w="1915" w:type="dxa"/>
            <w:shd w:val="clear" w:color="auto" w:fill="BFBFBF" w:themeFill="background1" w:themeFillShade="BF"/>
            <w:vAlign w:val="center"/>
          </w:tcPr>
          <w:p w:rsidR="005F0972" w:rsidRPr="00E71F3B" w:rsidRDefault="005F0972" w:rsidP="00330421">
            <w:pPr>
              <w:pStyle w:val="Odstavekseznama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za 1 postopek potrebujemo</w:t>
            </w:r>
          </w:p>
        </w:tc>
      </w:tr>
      <w:tr w:rsidR="005F0972" w:rsidRPr="00E71F3B" w:rsidTr="00330421">
        <w:tc>
          <w:tcPr>
            <w:tcW w:w="4077" w:type="dxa"/>
            <w:vAlign w:val="center"/>
          </w:tcPr>
          <w:p w:rsidR="005F0972" w:rsidRDefault="005F0972" w:rsidP="005F097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CD45-</w:t>
            </w:r>
            <w:proofErr w:type="spellStart"/>
            <w:r>
              <w:rPr>
                <w:rFonts w:ascii="Calibri" w:hAnsi="Calibri" w:cs="Calibri"/>
                <w:color w:val="000000"/>
              </w:rPr>
              <w:t>VioBlue</w:t>
            </w:r>
            <w:proofErr w:type="spellEnd"/>
          </w:p>
        </w:tc>
        <w:tc>
          <w:tcPr>
            <w:tcW w:w="3070" w:type="dxa"/>
            <w:vAlign w:val="center"/>
          </w:tcPr>
          <w:p w:rsidR="005F0972" w:rsidRPr="005F0972" w:rsidRDefault="005F0972" w:rsidP="00330421">
            <w:pPr>
              <w:jc w:val="center"/>
              <w:rPr>
                <w:rFonts w:eastAsia="Times New Roman" w:cstheme="minorHAnsi"/>
                <w:lang w:eastAsia="sl-SI"/>
              </w:rPr>
            </w:pPr>
            <w:r w:rsidRPr="00EE75F5">
              <w:t>130-113-684</w:t>
            </w:r>
          </w:p>
        </w:tc>
        <w:tc>
          <w:tcPr>
            <w:tcW w:w="1915" w:type="dxa"/>
            <w:vAlign w:val="center"/>
          </w:tcPr>
          <w:p w:rsidR="005F0972" w:rsidRPr="005F0972" w:rsidRDefault="005F0972" w:rsidP="00330421">
            <w:pPr>
              <w:jc w:val="center"/>
              <w:rPr>
                <w:rFonts w:eastAsia="Times New Roman" w:cstheme="minorHAnsi"/>
                <w:lang w:eastAsia="sl-SI"/>
              </w:rPr>
            </w:pPr>
            <w:r>
              <w:rPr>
                <w:rFonts w:eastAsia="Times New Roman" w:cstheme="minorHAnsi"/>
                <w:lang w:eastAsia="sl-SI"/>
              </w:rPr>
              <w:t>1x</w:t>
            </w:r>
          </w:p>
        </w:tc>
      </w:tr>
      <w:tr w:rsidR="005F0972" w:rsidRPr="00E71F3B" w:rsidTr="00330421">
        <w:tc>
          <w:tcPr>
            <w:tcW w:w="4077" w:type="dxa"/>
            <w:vAlign w:val="center"/>
          </w:tcPr>
          <w:p w:rsidR="005F0972" w:rsidRDefault="005F0972" w:rsidP="005F097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CD20-</w:t>
            </w:r>
            <w:proofErr w:type="spellStart"/>
            <w:r>
              <w:rPr>
                <w:rFonts w:ascii="Calibri" w:hAnsi="Calibri" w:cs="Calibri"/>
                <w:color w:val="000000"/>
              </w:rPr>
              <w:t>VioGreen</w:t>
            </w:r>
            <w:proofErr w:type="spellEnd"/>
          </w:p>
        </w:tc>
        <w:tc>
          <w:tcPr>
            <w:tcW w:w="3070" w:type="dxa"/>
            <w:vAlign w:val="center"/>
          </w:tcPr>
          <w:p w:rsidR="005F0972" w:rsidRPr="005F0972" w:rsidRDefault="005F0972" w:rsidP="00330421">
            <w:pPr>
              <w:jc w:val="center"/>
              <w:rPr>
                <w:rFonts w:eastAsia="Times New Roman" w:cstheme="minorHAnsi"/>
                <w:lang w:eastAsia="sl-SI"/>
              </w:rPr>
            </w:pPr>
            <w:r w:rsidRPr="00EE75F5">
              <w:t>130-113-691</w:t>
            </w:r>
          </w:p>
        </w:tc>
        <w:tc>
          <w:tcPr>
            <w:tcW w:w="1915" w:type="dxa"/>
            <w:vAlign w:val="center"/>
          </w:tcPr>
          <w:p w:rsidR="005F0972" w:rsidRPr="005F0972" w:rsidRDefault="005F0972" w:rsidP="00330421">
            <w:pPr>
              <w:jc w:val="center"/>
              <w:rPr>
                <w:rFonts w:eastAsia="Times New Roman" w:cstheme="minorHAnsi"/>
                <w:lang w:eastAsia="sl-SI"/>
              </w:rPr>
            </w:pPr>
            <w:r>
              <w:rPr>
                <w:rFonts w:eastAsia="Times New Roman" w:cstheme="minorHAnsi"/>
                <w:lang w:eastAsia="sl-SI"/>
              </w:rPr>
              <w:t>1x</w:t>
            </w:r>
          </w:p>
        </w:tc>
      </w:tr>
      <w:tr w:rsidR="005F0972" w:rsidRPr="00E71F3B" w:rsidTr="00330421">
        <w:tc>
          <w:tcPr>
            <w:tcW w:w="4077" w:type="dxa"/>
            <w:vAlign w:val="center"/>
          </w:tcPr>
          <w:p w:rsidR="005F0972" w:rsidRDefault="005F0972" w:rsidP="005F097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CD3-PE</w:t>
            </w:r>
          </w:p>
        </w:tc>
        <w:tc>
          <w:tcPr>
            <w:tcW w:w="3070" w:type="dxa"/>
            <w:vAlign w:val="center"/>
          </w:tcPr>
          <w:p w:rsidR="005F0972" w:rsidRPr="005F0972" w:rsidRDefault="005F0972" w:rsidP="00330421">
            <w:pPr>
              <w:jc w:val="center"/>
              <w:rPr>
                <w:rFonts w:eastAsia="Times New Roman" w:cstheme="minorHAnsi"/>
                <w:lang w:eastAsia="sl-SI"/>
              </w:rPr>
            </w:pPr>
            <w:r w:rsidRPr="005F0972">
              <w:t>130-114-019</w:t>
            </w:r>
          </w:p>
        </w:tc>
        <w:tc>
          <w:tcPr>
            <w:tcW w:w="1915" w:type="dxa"/>
            <w:vAlign w:val="center"/>
          </w:tcPr>
          <w:p w:rsidR="005F0972" w:rsidRPr="005F0972" w:rsidRDefault="005F0972" w:rsidP="00330421">
            <w:pPr>
              <w:jc w:val="center"/>
              <w:rPr>
                <w:rFonts w:eastAsia="Times New Roman" w:cstheme="minorHAnsi"/>
                <w:lang w:eastAsia="sl-SI"/>
              </w:rPr>
            </w:pPr>
            <w:r>
              <w:rPr>
                <w:rFonts w:eastAsia="Times New Roman" w:cstheme="minorHAnsi"/>
                <w:lang w:eastAsia="sl-SI"/>
              </w:rPr>
              <w:t>1x</w:t>
            </w:r>
          </w:p>
        </w:tc>
      </w:tr>
      <w:tr w:rsidR="005F0972" w:rsidRPr="00E71F3B" w:rsidTr="00330421">
        <w:tc>
          <w:tcPr>
            <w:tcW w:w="4077" w:type="dxa"/>
            <w:vAlign w:val="center"/>
          </w:tcPr>
          <w:p w:rsidR="005F0972" w:rsidRDefault="005F0972" w:rsidP="005F0972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TCRα</w:t>
            </w:r>
            <w:proofErr w:type="spellEnd"/>
            <w:r>
              <w:rPr>
                <w:rFonts w:ascii="Calibri" w:hAnsi="Calibri" w:cs="Calibri"/>
                <w:color w:val="000000"/>
              </w:rPr>
              <w:t>/β-APC</w:t>
            </w:r>
          </w:p>
        </w:tc>
        <w:tc>
          <w:tcPr>
            <w:tcW w:w="3070" w:type="dxa"/>
            <w:vAlign w:val="center"/>
          </w:tcPr>
          <w:p w:rsidR="005F0972" w:rsidRPr="005F0972" w:rsidRDefault="005F0972" w:rsidP="00330421">
            <w:pPr>
              <w:jc w:val="center"/>
              <w:rPr>
                <w:rFonts w:eastAsia="Times New Roman" w:cstheme="minorHAnsi"/>
                <w:lang w:eastAsia="sl-SI"/>
              </w:rPr>
            </w:pPr>
            <w:r w:rsidRPr="00EE75F5">
              <w:t>130-114-053</w:t>
            </w:r>
          </w:p>
        </w:tc>
        <w:tc>
          <w:tcPr>
            <w:tcW w:w="1915" w:type="dxa"/>
            <w:vAlign w:val="center"/>
          </w:tcPr>
          <w:p w:rsidR="005F0972" w:rsidRPr="005F0972" w:rsidRDefault="005F0972" w:rsidP="00330421">
            <w:pPr>
              <w:jc w:val="center"/>
              <w:rPr>
                <w:rFonts w:eastAsia="Times New Roman" w:cstheme="minorHAnsi"/>
                <w:lang w:eastAsia="sl-SI"/>
              </w:rPr>
            </w:pPr>
            <w:r>
              <w:rPr>
                <w:rFonts w:eastAsia="Times New Roman" w:cstheme="minorHAnsi"/>
                <w:lang w:eastAsia="sl-SI"/>
              </w:rPr>
              <w:t>1x</w:t>
            </w:r>
          </w:p>
        </w:tc>
      </w:tr>
      <w:tr w:rsidR="005F0972" w:rsidRPr="00E71F3B" w:rsidTr="00330421">
        <w:tc>
          <w:tcPr>
            <w:tcW w:w="4077" w:type="dxa"/>
            <w:vAlign w:val="center"/>
          </w:tcPr>
          <w:p w:rsidR="005F0972" w:rsidRDefault="005F0972" w:rsidP="005F0972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TCRγ</w:t>
            </w:r>
            <w:proofErr w:type="spellEnd"/>
            <w:r>
              <w:rPr>
                <w:rFonts w:ascii="Calibri" w:hAnsi="Calibri" w:cs="Calibri"/>
                <w:color w:val="000000"/>
              </w:rPr>
              <w:t>/δ-FITC</w:t>
            </w:r>
          </w:p>
        </w:tc>
        <w:tc>
          <w:tcPr>
            <w:tcW w:w="3070" w:type="dxa"/>
            <w:vAlign w:val="center"/>
          </w:tcPr>
          <w:p w:rsidR="005F0972" w:rsidRPr="005F0972" w:rsidRDefault="005F0972" w:rsidP="00330421">
            <w:pPr>
              <w:pStyle w:val="Odstavekseznama"/>
              <w:ind w:left="0"/>
              <w:jc w:val="center"/>
              <w:rPr>
                <w:rFonts w:cstheme="minorHAnsi"/>
              </w:rPr>
            </w:pPr>
            <w:r w:rsidRPr="00EE75F5">
              <w:t>130-114-029</w:t>
            </w:r>
          </w:p>
        </w:tc>
        <w:tc>
          <w:tcPr>
            <w:tcW w:w="1915" w:type="dxa"/>
            <w:vAlign w:val="center"/>
          </w:tcPr>
          <w:p w:rsidR="005F0972" w:rsidRPr="005F0972" w:rsidRDefault="005F0972" w:rsidP="00330421">
            <w:pPr>
              <w:pStyle w:val="Odstavekseznama"/>
              <w:ind w:left="0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sl-SI"/>
              </w:rPr>
              <w:t>1x</w:t>
            </w:r>
          </w:p>
        </w:tc>
      </w:tr>
      <w:tr w:rsidR="005F0972" w:rsidRPr="00E71F3B" w:rsidTr="00330421">
        <w:tc>
          <w:tcPr>
            <w:tcW w:w="4077" w:type="dxa"/>
            <w:vAlign w:val="center"/>
          </w:tcPr>
          <w:p w:rsidR="005F0972" w:rsidRDefault="005F0972" w:rsidP="005F0972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FcR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blocking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reagent</w:t>
            </w:r>
          </w:p>
        </w:tc>
        <w:tc>
          <w:tcPr>
            <w:tcW w:w="3070" w:type="dxa"/>
            <w:vAlign w:val="center"/>
          </w:tcPr>
          <w:p w:rsidR="005F0972" w:rsidRPr="005F0972" w:rsidRDefault="005F0972" w:rsidP="00330421">
            <w:pPr>
              <w:pStyle w:val="Odstavekseznama"/>
              <w:ind w:left="0"/>
              <w:jc w:val="center"/>
              <w:rPr>
                <w:rFonts w:cstheme="minorHAnsi"/>
              </w:rPr>
            </w:pPr>
            <w:r w:rsidRPr="00EE75F5">
              <w:t>130-059-901</w:t>
            </w:r>
          </w:p>
        </w:tc>
        <w:tc>
          <w:tcPr>
            <w:tcW w:w="1915" w:type="dxa"/>
            <w:vAlign w:val="center"/>
          </w:tcPr>
          <w:p w:rsidR="005F0972" w:rsidRPr="005F0972" w:rsidRDefault="005F0972" w:rsidP="00330421">
            <w:pPr>
              <w:pStyle w:val="Odstavekseznama"/>
              <w:ind w:left="0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sl-SI"/>
              </w:rPr>
              <w:t>1x</w:t>
            </w:r>
          </w:p>
        </w:tc>
      </w:tr>
      <w:tr w:rsidR="005F0972" w:rsidRPr="00E71F3B" w:rsidTr="00330421">
        <w:tc>
          <w:tcPr>
            <w:tcW w:w="4077" w:type="dxa"/>
            <w:vAlign w:val="center"/>
          </w:tcPr>
          <w:p w:rsidR="005F0972" w:rsidRDefault="005F0972" w:rsidP="005F097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7-AAD </w:t>
            </w:r>
            <w:proofErr w:type="spellStart"/>
            <w:r>
              <w:rPr>
                <w:rFonts w:ascii="Calibri" w:hAnsi="Calibri" w:cs="Calibri"/>
                <w:color w:val="000000"/>
              </w:rPr>
              <w:t>Staining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solution</w:t>
            </w:r>
            <w:proofErr w:type="spellEnd"/>
          </w:p>
        </w:tc>
        <w:tc>
          <w:tcPr>
            <w:tcW w:w="3070" w:type="dxa"/>
            <w:vAlign w:val="center"/>
          </w:tcPr>
          <w:p w:rsidR="005F0972" w:rsidRPr="005F0972" w:rsidRDefault="005F0972" w:rsidP="00330421">
            <w:pPr>
              <w:pStyle w:val="Odstavekseznama"/>
              <w:ind w:left="0"/>
              <w:jc w:val="center"/>
              <w:rPr>
                <w:rFonts w:cstheme="minorHAnsi"/>
              </w:rPr>
            </w:pPr>
            <w:r w:rsidRPr="005F0972">
              <w:rPr>
                <w:rFonts w:eastAsia="Times New Roman" w:cs="Times New Roman"/>
              </w:rPr>
              <w:t>130-111-568</w:t>
            </w:r>
          </w:p>
        </w:tc>
        <w:tc>
          <w:tcPr>
            <w:tcW w:w="1915" w:type="dxa"/>
            <w:vAlign w:val="center"/>
          </w:tcPr>
          <w:p w:rsidR="005F0972" w:rsidRPr="005F0972" w:rsidRDefault="005F0972" w:rsidP="00330421">
            <w:pPr>
              <w:pStyle w:val="Odstavekseznama"/>
              <w:ind w:left="0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sl-SI"/>
              </w:rPr>
              <w:t>1x</w:t>
            </w:r>
          </w:p>
        </w:tc>
      </w:tr>
      <w:tr w:rsidR="005F0972" w:rsidRPr="00E71F3B" w:rsidTr="00330421">
        <w:tc>
          <w:tcPr>
            <w:tcW w:w="4077" w:type="dxa"/>
            <w:vAlign w:val="center"/>
          </w:tcPr>
          <w:p w:rsidR="005F0972" w:rsidRDefault="005F0972" w:rsidP="005F0972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lastRenderedPageBreak/>
              <w:t>MACSQuant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Running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Buffer</w:t>
            </w:r>
            <w:proofErr w:type="spellEnd"/>
          </w:p>
        </w:tc>
        <w:tc>
          <w:tcPr>
            <w:tcW w:w="3070" w:type="dxa"/>
            <w:vAlign w:val="center"/>
          </w:tcPr>
          <w:p w:rsidR="005F0972" w:rsidRPr="005F0972" w:rsidRDefault="005F0972" w:rsidP="00330421">
            <w:pPr>
              <w:pStyle w:val="Odstavekseznama"/>
              <w:ind w:left="0"/>
              <w:jc w:val="center"/>
              <w:rPr>
                <w:rFonts w:cstheme="minorHAnsi"/>
              </w:rPr>
            </w:pPr>
            <w:r w:rsidRPr="005F0972">
              <w:rPr>
                <w:rFonts w:cstheme="minorHAnsi"/>
              </w:rPr>
              <w:t>130-092-747</w:t>
            </w:r>
          </w:p>
        </w:tc>
        <w:tc>
          <w:tcPr>
            <w:tcW w:w="1915" w:type="dxa"/>
            <w:vAlign w:val="center"/>
          </w:tcPr>
          <w:p w:rsidR="005F0972" w:rsidRPr="005F0972" w:rsidRDefault="005F0972" w:rsidP="00330421">
            <w:pPr>
              <w:pStyle w:val="Odstavekseznama"/>
              <w:ind w:left="0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sl-SI"/>
              </w:rPr>
              <w:t>1x</w:t>
            </w:r>
          </w:p>
        </w:tc>
      </w:tr>
      <w:tr w:rsidR="005F0972" w:rsidRPr="00E71F3B" w:rsidTr="006234E9">
        <w:tc>
          <w:tcPr>
            <w:tcW w:w="4077" w:type="dxa"/>
            <w:vAlign w:val="bottom"/>
          </w:tcPr>
          <w:p w:rsidR="005F0972" w:rsidRDefault="005F0972" w:rsidP="005F097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MACS </w:t>
            </w:r>
            <w:proofErr w:type="spellStart"/>
            <w:r>
              <w:rPr>
                <w:rFonts w:ascii="Calibri" w:hAnsi="Calibri" w:cs="Calibri"/>
                <w:color w:val="000000"/>
              </w:rPr>
              <w:t>Comp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Bead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Kit </w:t>
            </w:r>
            <w:proofErr w:type="spellStart"/>
            <w:r>
              <w:rPr>
                <w:rFonts w:ascii="Calibri" w:hAnsi="Calibri" w:cs="Calibri"/>
                <w:color w:val="000000"/>
              </w:rPr>
              <w:t>anti</w:t>
            </w:r>
            <w:proofErr w:type="spellEnd"/>
            <w:r>
              <w:rPr>
                <w:rFonts w:ascii="Calibri" w:hAnsi="Calibri" w:cs="Calibri"/>
                <w:color w:val="000000"/>
              </w:rPr>
              <w:t>-</w:t>
            </w:r>
            <w:proofErr w:type="spellStart"/>
            <w:r>
              <w:rPr>
                <w:rFonts w:ascii="Calibri" w:hAnsi="Calibri" w:cs="Calibri"/>
                <w:color w:val="000000"/>
              </w:rPr>
              <w:t>mouse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Ig </w:t>
            </w:r>
            <w:proofErr w:type="spellStart"/>
            <w:r>
              <w:rPr>
                <w:rFonts w:ascii="Calibri" w:hAnsi="Calibri" w:cs="Calibri"/>
                <w:color w:val="000000"/>
              </w:rPr>
              <w:t>kappa</w:t>
            </w:r>
            <w:proofErr w:type="spellEnd"/>
          </w:p>
        </w:tc>
        <w:tc>
          <w:tcPr>
            <w:tcW w:w="3070" w:type="dxa"/>
            <w:vAlign w:val="center"/>
          </w:tcPr>
          <w:p w:rsidR="005F0972" w:rsidRPr="005F0972" w:rsidRDefault="005F0972" w:rsidP="00330421">
            <w:pPr>
              <w:pStyle w:val="Odstavekseznama"/>
              <w:ind w:left="0"/>
              <w:jc w:val="center"/>
              <w:rPr>
                <w:rFonts w:cstheme="minorHAnsi"/>
              </w:rPr>
            </w:pPr>
            <w:r w:rsidRPr="005F0972">
              <w:rPr>
                <w:rFonts w:cstheme="minorHAnsi"/>
              </w:rPr>
              <w:t>130-097-900</w:t>
            </w:r>
          </w:p>
        </w:tc>
        <w:tc>
          <w:tcPr>
            <w:tcW w:w="1915" w:type="dxa"/>
            <w:vAlign w:val="center"/>
          </w:tcPr>
          <w:p w:rsidR="005F0972" w:rsidRPr="005F0972" w:rsidRDefault="005F0972" w:rsidP="00330421">
            <w:pPr>
              <w:pStyle w:val="Odstavekseznama"/>
              <w:ind w:left="0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sl-SI"/>
              </w:rPr>
              <w:t>1x</w:t>
            </w:r>
          </w:p>
        </w:tc>
      </w:tr>
      <w:tr w:rsidR="005F0972" w:rsidRPr="00E71F3B" w:rsidTr="006234E9">
        <w:tc>
          <w:tcPr>
            <w:tcW w:w="4077" w:type="dxa"/>
            <w:vAlign w:val="bottom"/>
          </w:tcPr>
          <w:p w:rsidR="005F0972" w:rsidRDefault="005F0972" w:rsidP="005F0972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MACSQuant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Calibration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Beads</w:t>
            </w:r>
            <w:proofErr w:type="spellEnd"/>
          </w:p>
        </w:tc>
        <w:tc>
          <w:tcPr>
            <w:tcW w:w="3070" w:type="dxa"/>
            <w:vAlign w:val="center"/>
          </w:tcPr>
          <w:p w:rsidR="005F0972" w:rsidRPr="005F0972" w:rsidRDefault="005F0972" w:rsidP="00330421">
            <w:pPr>
              <w:pStyle w:val="Odstavekseznama"/>
              <w:ind w:left="0"/>
              <w:jc w:val="center"/>
              <w:rPr>
                <w:rFonts w:cstheme="minorHAnsi"/>
              </w:rPr>
            </w:pPr>
            <w:r w:rsidRPr="005F0972">
              <w:rPr>
                <w:rFonts w:cstheme="minorHAnsi"/>
              </w:rPr>
              <w:t>130-093-607</w:t>
            </w:r>
          </w:p>
        </w:tc>
        <w:tc>
          <w:tcPr>
            <w:tcW w:w="1915" w:type="dxa"/>
            <w:vAlign w:val="center"/>
          </w:tcPr>
          <w:p w:rsidR="005F0972" w:rsidRPr="005F0972" w:rsidRDefault="005F0972" w:rsidP="00330421">
            <w:pPr>
              <w:pStyle w:val="Odstavekseznama"/>
              <w:ind w:left="0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sl-SI"/>
              </w:rPr>
              <w:t>1x</w:t>
            </w:r>
          </w:p>
        </w:tc>
      </w:tr>
      <w:tr w:rsidR="005F0972" w:rsidRPr="00E71F3B" w:rsidTr="006234E9">
        <w:tc>
          <w:tcPr>
            <w:tcW w:w="4077" w:type="dxa"/>
            <w:vAlign w:val="bottom"/>
          </w:tcPr>
          <w:p w:rsidR="005F0972" w:rsidRDefault="005F0972" w:rsidP="005F097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Red </w:t>
            </w:r>
            <w:proofErr w:type="spellStart"/>
            <w:r>
              <w:rPr>
                <w:rFonts w:ascii="Calibri" w:hAnsi="Calibri" w:cs="Calibri"/>
                <w:color w:val="000000"/>
              </w:rPr>
              <w:t>Blood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Cell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Lysis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Solution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10X</w:t>
            </w:r>
          </w:p>
        </w:tc>
        <w:tc>
          <w:tcPr>
            <w:tcW w:w="3070" w:type="dxa"/>
            <w:vAlign w:val="center"/>
          </w:tcPr>
          <w:p w:rsidR="005F0972" w:rsidRPr="005F0972" w:rsidRDefault="005F0972" w:rsidP="00330421">
            <w:pPr>
              <w:pStyle w:val="Odstavekseznama"/>
              <w:ind w:left="0"/>
              <w:jc w:val="center"/>
              <w:rPr>
                <w:rFonts w:cstheme="minorHAnsi"/>
              </w:rPr>
            </w:pPr>
            <w:r w:rsidRPr="005F0972">
              <w:rPr>
                <w:rFonts w:cstheme="minorHAnsi"/>
              </w:rPr>
              <w:t xml:space="preserve">130-094-183 </w:t>
            </w:r>
          </w:p>
        </w:tc>
        <w:tc>
          <w:tcPr>
            <w:tcW w:w="1915" w:type="dxa"/>
            <w:vAlign w:val="center"/>
          </w:tcPr>
          <w:p w:rsidR="005F0972" w:rsidRPr="005F0972" w:rsidRDefault="005F0972" w:rsidP="00330421">
            <w:pPr>
              <w:pStyle w:val="Odstavekseznama"/>
              <w:ind w:left="0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sl-SI"/>
              </w:rPr>
              <w:t>1x</w:t>
            </w:r>
          </w:p>
        </w:tc>
      </w:tr>
    </w:tbl>
    <w:p w:rsidR="005F0972" w:rsidRPr="00362469" w:rsidRDefault="005F0972" w:rsidP="00362469">
      <w:pPr>
        <w:pStyle w:val="Odstavekseznama"/>
        <w:jc w:val="both"/>
        <w:rPr>
          <w:rFonts w:cstheme="minorHAnsi"/>
          <w:b/>
          <w:sz w:val="24"/>
          <w:szCs w:val="24"/>
        </w:rPr>
      </w:pPr>
    </w:p>
    <w:p w:rsidR="00F12191" w:rsidRDefault="00F12191" w:rsidP="00F82BEF">
      <w:pPr>
        <w:pStyle w:val="Odstavekseznama"/>
        <w:ind w:left="709"/>
        <w:jc w:val="both"/>
        <w:rPr>
          <w:rFonts w:cstheme="minorHAnsi"/>
          <w:sz w:val="24"/>
          <w:szCs w:val="24"/>
        </w:rPr>
      </w:pPr>
    </w:p>
    <w:p w:rsidR="00F12191" w:rsidRDefault="00F12191" w:rsidP="00F82BEF">
      <w:pPr>
        <w:pStyle w:val="Odstavekseznama"/>
        <w:ind w:left="709"/>
        <w:jc w:val="both"/>
        <w:rPr>
          <w:rFonts w:cstheme="minorHAnsi"/>
          <w:sz w:val="24"/>
          <w:szCs w:val="24"/>
        </w:rPr>
      </w:pPr>
    </w:p>
    <w:p w:rsidR="00F12191" w:rsidRDefault="00F12191" w:rsidP="00F12191">
      <w:pPr>
        <w:pStyle w:val="Odstavekseznama"/>
        <w:numPr>
          <w:ilvl w:val="0"/>
          <w:numId w:val="5"/>
        </w:numPr>
        <w:jc w:val="both"/>
        <w:rPr>
          <w:rFonts w:cstheme="minorHAnsi"/>
          <w:b/>
          <w:color w:val="0070C0"/>
          <w:sz w:val="24"/>
          <w:szCs w:val="24"/>
        </w:rPr>
      </w:pPr>
      <w:r>
        <w:rPr>
          <w:rFonts w:cstheme="minorHAnsi"/>
          <w:b/>
          <w:color w:val="0070C0"/>
          <w:sz w:val="24"/>
          <w:szCs w:val="24"/>
        </w:rPr>
        <w:t xml:space="preserve">ZAHTEVE ZA VZDRŽEVANJE IN SERVISIRANJE </w:t>
      </w:r>
      <w:r w:rsidR="005F0972">
        <w:rPr>
          <w:rFonts w:cstheme="minorHAnsi"/>
          <w:b/>
          <w:color w:val="0070C0"/>
          <w:sz w:val="24"/>
          <w:szCs w:val="24"/>
        </w:rPr>
        <w:t>PRETOČNEGA CITOMETRA</w:t>
      </w:r>
      <w:r>
        <w:rPr>
          <w:rFonts w:cstheme="minorHAnsi"/>
          <w:b/>
          <w:color w:val="0070C0"/>
          <w:sz w:val="24"/>
          <w:szCs w:val="24"/>
        </w:rPr>
        <w:t xml:space="preserve"> </w:t>
      </w:r>
      <w:r w:rsidR="005F0972">
        <w:rPr>
          <w:rFonts w:cstheme="minorHAnsi"/>
          <w:b/>
          <w:color w:val="0070C0"/>
          <w:sz w:val="24"/>
          <w:szCs w:val="24"/>
        </w:rPr>
        <w:t>MACSQUANT 10</w:t>
      </w:r>
    </w:p>
    <w:p w:rsidR="00F12191" w:rsidRDefault="00F12191" w:rsidP="00F82BEF">
      <w:pPr>
        <w:pStyle w:val="Odstavekseznama"/>
        <w:ind w:left="709"/>
        <w:jc w:val="both"/>
        <w:rPr>
          <w:rFonts w:cstheme="minorHAnsi"/>
          <w:sz w:val="24"/>
          <w:szCs w:val="24"/>
        </w:rPr>
      </w:pPr>
    </w:p>
    <w:p w:rsidR="00BA422C" w:rsidRDefault="00BA422C" w:rsidP="00BA422C">
      <w:pPr>
        <w:pStyle w:val="Odstavekseznama"/>
        <w:numPr>
          <w:ilvl w:val="1"/>
          <w:numId w:val="9"/>
        </w:numPr>
        <w:ind w:left="993" w:hanging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redno vzdrževanje aparata (2</w:t>
      </w:r>
      <w:r w:rsidRPr="000A085C">
        <w:rPr>
          <w:rFonts w:cstheme="minorHAnsi"/>
          <w:sz w:val="24"/>
          <w:szCs w:val="24"/>
        </w:rPr>
        <w:t>x letno) po protokolu proizvajalca  v katero je vš</w:t>
      </w:r>
      <w:r>
        <w:rPr>
          <w:rFonts w:cstheme="minorHAnsi"/>
          <w:sz w:val="24"/>
          <w:szCs w:val="24"/>
        </w:rPr>
        <w:t>t</w:t>
      </w:r>
      <w:r w:rsidRPr="000A085C">
        <w:rPr>
          <w:rFonts w:cstheme="minorHAnsi"/>
          <w:sz w:val="24"/>
          <w:szCs w:val="24"/>
        </w:rPr>
        <w:t>eta  telefonska podpora v času delovnih ur, pre</w:t>
      </w:r>
      <w:r>
        <w:rPr>
          <w:rFonts w:cstheme="minorHAnsi"/>
          <w:sz w:val="24"/>
          <w:szCs w:val="24"/>
        </w:rPr>
        <w:t>ventivni servisi in po potrebi m</w:t>
      </w:r>
      <w:r w:rsidRPr="000A085C">
        <w:rPr>
          <w:rFonts w:cstheme="minorHAnsi"/>
          <w:sz w:val="24"/>
          <w:szCs w:val="24"/>
        </w:rPr>
        <w:t>enjava d</w:t>
      </w:r>
      <w:r>
        <w:rPr>
          <w:rFonts w:cstheme="minorHAnsi"/>
          <w:sz w:val="24"/>
          <w:szCs w:val="24"/>
        </w:rPr>
        <w:t xml:space="preserve">elov 2x letno za aparat </w:t>
      </w:r>
      <w:proofErr w:type="spellStart"/>
      <w:r>
        <w:rPr>
          <w:rFonts w:cstheme="minorHAnsi"/>
          <w:sz w:val="24"/>
          <w:szCs w:val="24"/>
        </w:rPr>
        <w:t>MascQuant</w:t>
      </w:r>
      <w:proofErr w:type="spellEnd"/>
      <w:r>
        <w:rPr>
          <w:rFonts w:cstheme="minorHAnsi"/>
          <w:sz w:val="24"/>
          <w:szCs w:val="24"/>
        </w:rPr>
        <w:t xml:space="preserve"> ter nadgradnja (strojne in programske opreme) v času treh let</w:t>
      </w:r>
    </w:p>
    <w:p w:rsidR="00BA422C" w:rsidRPr="000A085C" w:rsidRDefault="00BA422C" w:rsidP="00BA422C">
      <w:pPr>
        <w:pStyle w:val="Odstavekseznama"/>
        <w:numPr>
          <w:ilvl w:val="1"/>
          <w:numId w:val="9"/>
        </w:numPr>
        <w:ind w:left="993" w:hanging="284"/>
        <w:jc w:val="both"/>
        <w:rPr>
          <w:rFonts w:cstheme="minorHAnsi"/>
          <w:sz w:val="24"/>
          <w:szCs w:val="24"/>
        </w:rPr>
      </w:pPr>
      <w:r w:rsidRPr="000A085C">
        <w:rPr>
          <w:rFonts w:cstheme="minorHAnsi"/>
          <w:sz w:val="24"/>
          <w:szCs w:val="24"/>
        </w:rPr>
        <w:t xml:space="preserve">izredno vzdrževanje/servis aparata </w:t>
      </w:r>
    </w:p>
    <w:p w:rsidR="00BA422C" w:rsidRPr="00F12191" w:rsidRDefault="00BA422C" w:rsidP="00BA422C">
      <w:pPr>
        <w:pStyle w:val="Odstavekseznama"/>
        <w:numPr>
          <w:ilvl w:val="1"/>
          <w:numId w:val="9"/>
        </w:numPr>
        <w:ind w:left="993" w:hanging="284"/>
        <w:jc w:val="both"/>
        <w:rPr>
          <w:rFonts w:cstheme="minorHAnsi"/>
          <w:sz w:val="24"/>
          <w:szCs w:val="24"/>
        </w:rPr>
      </w:pPr>
      <w:r w:rsidRPr="00F12191">
        <w:rPr>
          <w:rFonts w:cstheme="minorHAnsi"/>
          <w:sz w:val="24"/>
          <w:szCs w:val="24"/>
        </w:rPr>
        <w:t>zagotovitev servisa znotraj 24 ur</w:t>
      </w:r>
      <w:r>
        <w:rPr>
          <w:rFonts w:cstheme="minorHAnsi"/>
          <w:sz w:val="24"/>
          <w:szCs w:val="24"/>
        </w:rPr>
        <w:t xml:space="preserve"> po javljeni napaki</w:t>
      </w:r>
    </w:p>
    <w:p w:rsidR="00BA422C" w:rsidRDefault="00BA422C" w:rsidP="00BA422C">
      <w:pPr>
        <w:pStyle w:val="Odstavekseznama"/>
        <w:numPr>
          <w:ilvl w:val="1"/>
          <w:numId w:val="9"/>
        </w:numPr>
        <w:ind w:left="993" w:hanging="284"/>
        <w:jc w:val="both"/>
        <w:rPr>
          <w:rFonts w:cstheme="minorHAnsi"/>
          <w:sz w:val="24"/>
          <w:szCs w:val="24"/>
        </w:rPr>
      </w:pPr>
      <w:r w:rsidRPr="00F12191">
        <w:rPr>
          <w:rFonts w:cstheme="minorHAnsi"/>
          <w:sz w:val="24"/>
          <w:szCs w:val="24"/>
        </w:rPr>
        <w:t xml:space="preserve">v primeru, da bi v času daljšega popravila </w:t>
      </w:r>
      <w:r>
        <w:rPr>
          <w:rFonts w:cstheme="minorHAnsi"/>
          <w:sz w:val="24"/>
          <w:szCs w:val="24"/>
        </w:rPr>
        <w:t xml:space="preserve">(14 dni od okvare) </w:t>
      </w:r>
      <w:r w:rsidRPr="00F12191">
        <w:rPr>
          <w:rFonts w:cstheme="minorHAnsi"/>
          <w:sz w:val="24"/>
          <w:szCs w:val="24"/>
        </w:rPr>
        <w:t>morali nujno opraviti postopek na aparat, zagotovitev nadomestnega aparata</w:t>
      </w:r>
    </w:p>
    <w:p w:rsidR="00BA422C" w:rsidRPr="000A085C" w:rsidRDefault="00BA422C" w:rsidP="00BA422C">
      <w:pPr>
        <w:pStyle w:val="Odstavekseznama"/>
        <w:numPr>
          <w:ilvl w:val="1"/>
          <w:numId w:val="9"/>
        </w:numPr>
        <w:ind w:left="993" w:hanging="284"/>
        <w:jc w:val="both"/>
        <w:rPr>
          <w:rFonts w:cstheme="minorHAnsi"/>
          <w:sz w:val="24"/>
          <w:szCs w:val="24"/>
        </w:rPr>
      </w:pPr>
      <w:r w:rsidRPr="00BA422C">
        <w:rPr>
          <w:rFonts w:cstheme="minorHAnsi"/>
          <w:sz w:val="24"/>
          <w:szCs w:val="24"/>
        </w:rPr>
        <w:t>ponudnik mora zagotavljati servis in rezervne dele za aparat še vsaj 7 let,</w:t>
      </w:r>
    </w:p>
    <w:p w:rsidR="00BA422C" w:rsidRDefault="00BA422C" w:rsidP="00BA422C">
      <w:pPr>
        <w:pStyle w:val="Odstavekseznama"/>
        <w:numPr>
          <w:ilvl w:val="1"/>
          <w:numId w:val="9"/>
        </w:numPr>
        <w:ind w:left="993" w:hanging="284"/>
        <w:jc w:val="both"/>
        <w:rPr>
          <w:rFonts w:cstheme="minorHAnsi"/>
          <w:sz w:val="24"/>
          <w:szCs w:val="24"/>
        </w:rPr>
      </w:pPr>
      <w:r w:rsidRPr="000A085C">
        <w:rPr>
          <w:rFonts w:cstheme="minorHAnsi"/>
          <w:noProof/>
          <w:sz w:val="24"/>
          <w:szCs w:val="24"/>
        </w:rPr>
        <w:t>ponudnik mora biti serviser oziroma ima s serviserjem sklenjeno pogodbo o servisiranju aparata.</w:t>
      </w:r>
      <w:r w:rsidRPr="000A085C">
        <w:rPr>
          <w:rFonts w:cstheme="minorHAnsi"/>
          <w:sz w:val="24"/>
          <w:szCs w:val="24"/>
        </w:rPr>
        <w:t xml:space="preserve"> Ponudnik predloži listino, iz katere je razvidno, da je sam za ponujen aparat certificiran serviser ali predloži pogodbo s serviserjem (ter listino, iz katere je razvidno, da je serviser certificiran</w:t>
      </w:r>
      <w:r w:rsidRPr="000A085C">
        <w:rPr>
          <w:rFonts w:cstheme="minorHAnsi"/>
          <w:noProof/>
          <w:sz w:val="24"/>
          <w:szCs w:val="24"/>
        </w:rPr>
        <w:t>)</w:t>
      </w:r>
    </w:p>
    <w:p w:rsidR="00BA422C" w:rsidRPr="000A085C" w:rsidRDefault="00BA422C" w:rsidP="00BA422C">
      <w:pPr>
        <w:pStyle w:val="Odstavekseznama"/>
        <w:numPr>
          <w:ilvl w:val="1"/>
          <w:numId w:val="9"/>
        </w:numPr>
        <w:ind w:left="993" w:hanging="284"/>
        <w:jc w:val="both"/>
        <w:rPr>
          <w:rFonts w:cstheme="minorHAnsi"/>
          <w:sz w:val="24"/>
          <w:szCs w:val="24"/>
        </w:rPr>
      </w:pPr>
      <w:r w:rsidRPr="000A085C">
        <w:rPr>
          <w:rFonts w:cstheme="minorHAnsi"/>
          <w:sz w:val="24"/>
          <w:szCs w:val="24"/>
        </w:rPr>
        <w:t>servisni inženirji morajo predložiti certifikat o usposobljenosti za izvajanje servisnih del na aparatih</w:t>
      </w:r>
      <w:r w:rsidRPr="000A085C">
        <w:rPr>
          <w:rFonts w:cstheme="minorHAnsi"/>
          <w:color w:val="000000" w:themeColor="text1"/>
          <w:sz w:val="24"/>
          <w:szCs w:val="24"/>
        </w:rPr>
        <w:t>,</w:t>
      </w:r>
    </w:p>
    <w:p w:rsidR="00F12191" w:rsidRDefault="00F12191" w:rsidP="008B68D0">
      <w:pPr>
        <w:pStyle w:val="Odstavekseznama"/>
        <w:numPr>
          <w:ilvl w:val="1"/>
          <w:numId w:val="9"/>
        </w:numPr>
        <w:ind w:left="993" w:hanging="284"/>
        <w:jc w:val="both"/>
        <w:rPr>
          <w:rFonts w:cstheme="minorHAnsi"/>
          <w:sz w:val="24"/>
          <w:szCs w:val="24"/>
        </w:rPr>
      </w:pPr>
      <w:r w:rsidRPr="00F12191">
        <w:rPr>
          <w:rFonts w:cstheme="minorHAnsi"/>
          <w:sz w:val="24"/>
          <w:szCs w:val="24"/>
        </w:rPr>
        <w:t xml:space="preserve">redno vzdrževanje aparata </w:t>
      </w:r>
      <w:r w:rsidR="00AC64EE">
        <w:rPr>
          <w:rFonts w:cstheme="minorHAnsi"/>
          <w:sz w:val="24"/>
          <w:szCs w:val="24"/>
        </w:rPr>
        <w:t>po navodilih proizvajalca</w:t>
      </w:r>
      <w:bookmarkStart w:id="0" w:name="_GoBack"/>
      <w:bookmarkEnd w:id="0"/>
    </w:p>
    <w:p w:rsidR="00F12191" w:rsidRPr="00F12191" w:rsidRDefault="00F12191" w:rsidP="008B68D0">
      <w:pPr>
        <w:pStyle w:val="Odstavekseznama"/>
        <w:numPr>
          <w:ilvl w:val="1"/>
          <w:numId w:val="9"/>
        </w:numPr>
        <w:ind w:left="993" w:hanging="284"/>
        <w:jc w:val="both"/>
        <w:rPr>
          <w:rFonts w:cstheme="minorHAnsi"/>
          <w:sz w:val="24"/>
          <w:szCs w:val="24"/>
        </w:rPr>
      </w:pPr>
      <w:r w:rsidRPr="00F12191">
        <w:rPr>
          <w:rFonts w:cstheme="minorHAnsi"/>
          <w:sz w:val="24"/>
          <w:szCs w:val="24"/>
        </w:rPr>
        <w:t>izredno vzdrževanje</w:t>
      </w:r>
      <w:r>
        <w:rPr>
          <w:rFonts w:cstheme="minorHAnsi"/>
          <w:sz w:val="24"/>
          <w:szCs w:val="24"/>
        </w:rPr>
        <w:t>/servis</w:t>
      </w:r>
      <w:r w:rsidRPr="00F12191">
        <w:rPr>
          <w:rFonts w:cstheme="minorHAnsi"/>
          <w:sz w:val="24"/>
          <w:szCs w:val="24"/>
        </w:rPr>
        <w:t xml:space="preserve"> aparata </w:t>
      </w:r>
    </w:p>
    <w:p w:rsidR="00F12191" w:rsidRPr="00F12191" w:rsidRDefault="00F12191" w:rsidP="00F12191">
      <w:pPr>
        <w:pStyle w:val="Odstavekseznama"/>
        <w:numPr>
          <w:ilvl w:val="1"/>
          <w:numId w:val="9"/>
        </w:numPr>
        <w:ind w:left="993" w:hanging="284"/>
        <w:jc w:val="both"/>
        <w:rPr>
          <w:rFonts w:cstheme="minorHAnsi"/>
          <w:sz w:val="24"/>
          <w:szCs w:val="24"/>
        </w:rPr>
      </w:pPr>
      <w:r w:rsidRPr="00F12191">
        <w:rPr>
          <w:rFonts w:cstheme="minorHAnsi"/>
          <w:sz w:val="24"/>
          <w:szCs w:val="24"/>
        </w:rPr>
        <w:t>zagotovitev servisa znotraj 24 ur</w:t>
      </w:r>
    </w:p>
    <w:p w:rsidR="00F12191" w:rsidRPr="00F12191" w:rsidRDefault="00F12191" w:rsidP="00F12191">
      <w:pPr>
        <w:pStyle w:val="Odstavekseznama"/>
        <w:numPr>
          <w:ilvl w:val="1"/>
          <w:numId w:val="9"/>
        </w:numPr>
        <w:ind w:left="993" w:hanging="284"/>
        <w:jc w:val="both"/>
        <w:rPr>
          <w:rFonts w:cstheme="minorHAnsi"/>
          <w:sz w:val="24"/>
          <w:szCs w:val="24"/>
        </w:rPr>
      </w:pPr>
      <w:r w:rsidRPr="00F12191">
        <w:rPr>
          <w:rFonts w:cstheme="minorHAnsi"/>
          <w:sz w:val="24"/>
          <w:szCs w:val="24"/>
        </w:rPr>
        <w:t xml:space="preserve">v primeru, da bi v času daljšega popravila </w:t>
      </w:r>
      <w:r>
        <w:rPr>
          <w:rFonts w:cstheme="minorHAnsi"/>
          <w:sz w:val="24"/>
          <w:szCs w:val="24"/>
        </w:rPr>
        <w:t xml:space="preserve">(14 dni od okvare) </w:t>
      </w:r>
      <w:r w:rsidRPr="00F12191">
        <w:rPr>
          <w:rFonts w:cstheme="minorHAnsi"/>
          <w:sz w:val="24"/>
          <w:szCs w:val="24"/>
        </w:rPr>
        <w:t>morali nujno opraviti postopek na aparat, zagotovitev nadomestnega aparata</w:t>
      </w:r>
    </w:p>
    <w:p w:rsidR="00F12191" w:rsidRDefault="00F12191" w:rsidP="00F12191">
      <w:pPr>
        <w:pStyle w:val="Odstavekseznama"/>
      </w:pPr>
    </w:p>
    <w:p w:rsidR="00F12191" w:rsidRPr="00F12191" w:rsidRDefault="00F12191" w:rsidP="00F12191">
      <w:pPr>
        <w:jc w:val="both"/>
        <w:rPr>
          <w:rFonts w:cstheme="minorHAnsi"/>
          <w:sz w:val="24"/>
          <w:szCs w:val="24"/>
        </w:rPr>
      </w:pPr>
    </w:p>
    <w:sectPr w:rsidR="00F12191" w:rsidRPr="00F12191" w:rsidSect="00FA6D3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B6964"/>
    <w:multiLevelType w:val="hybridMultilevel"/>
    <w:tmpl w:val="CF463B88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17">
      <w:start w:val="1"/>
      <w:numFmt w:val="lowerLetter"/>
      <w:lvlText w:val="%2)"/>
      <w:lvlJc w:val="left"/>
      <w:pPr>
        <w:ind w:left="2149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6F148FE"/>
    <w:multiLevelType w:val="hybridMultilevel"/>
    <w:tmpl w:val="E488F0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800490"/>
    <w:multiLevelType w:val="hybridMultilevel"/>
    <w:tmpl w:val="60B68EB6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9C508E4"/>
    <w:multiLevelType w:val="hybridMultilevel"/>
    <w:tmpl w:val="61F66F74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428079A4">
      <w:start w:val="1"/>
      <w:numFmt w:val="bullet"/>
      <w:lvlText w:val="-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B35F3C"/>
    <w:multiLevelType w:val="hybridMultilevel"/>
    <w:tmpl w:val="9AAE98CC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D30146B"/>
    <w:multiLevelType w:val="hybridMultilevel"/>
    <w:tmpl w:val="0AE8AD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C47692"/>
    <w:multiLevelType w:val="hybridMultilevel"/>
    <w:tmpl w:val="17F6B630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64E16315"/>
    <w:multiLevelType w:val="hybridMultilevel"/>
    <w:tmpl w:val="E4228230"/>
    <w:lvl w:ilvl="0" w:tplc="1B16628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907B74"/>
    <w:multiLevelType w:val="hybridMultilevel"/>
    <w:tmpl w:val="CF740F14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406A31"/>
    <w:multiLevelType w:val="hybridMultilevel"/>
    <w:tmpl w:val="52C01F0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9"/>
  </w:num>
  <w:num w:numId="7">
    <w:abstractNumId w:val="4"/>
  </w:num>
  <w:num w:numId="8">
    <w:abstractNumId w:val="0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docVars>
    <w:docVar w:name="__Grammarly_42____i" w:val="H4sIAAAAAAAEAKtWckksSQxILCpxzi/NK1GyMqwFAAEhoTITAAAA"/>
    <w:docVar w:name="__Grammarly_42___1" w:val="H4sIAAAAAAAEAKtWcslP9kxRslIyNDa2MDUzMTMzs7SwtDQztbRU0lEKTi0uzszPAykwqgUAQtBMsCwAAAA="/>
  </w:docVars>
  <w:rsids>
    <w:rsidRoot w:val="0027516D"/>
    <w:rsid w:val="00042B64"/>
    <w:rsid w:val="00182B3C"/>
    <w:rsid w:val="001C2540"/>
    <w:rsid w:val="002418D3"/>
    <w:rsid w:val="002579D2"/>
    <w:rsid w:val="0027516D"/>
    <w:rsid w:val="002B6E0F"/>
    <w:rsid w:val="002C5E01"/>
    <w:rsid w:val="002D6F3F"/>
    <w:rsid w:val="002F0CEC"/>
    <w:rsid w:val="00362469"/>
    <w:rsid w:val="003B6642"/>
    <w:rsid w:val="00580359"/>
    <w:rsid w:val="005825A8"/>
    <w:rsid w:val="005F0972"/>
    <w:rsid w:val="006016DC"/>
    <w:rsid w:val="00835139"/>
    <w:rsid w:val="009003A2"/>
    <w:rsid w:val="00945D95"/>
    <w:rsid w:val="00AC64EE"/>
    <w:rsid w:val="00AF1E05"/>
    <w:rsid w:val="00BA422C"/>
    <w:rsid w:val="00BD3877"/>
    <w:rsid w:val="00E71F3B"/>
    <w:rsid w:val="00ED2A95"/>
    <w:rsid w:val="00F12191"/>
    <w:rsid w:val="00F82BEF"/>
    <w:rsid w:val="00F91C81"/>
    <w:rsid w:val="00FA2E8E"/>
    <w:rsid w:val="00FA6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016DC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7516D"/>
    <w:pPr>
      <w:ind w:left="720"/>
      <w:contextualSpacing/>
    </w:pPr>
  </w:style>
  <w:style w:type="table" w:styleId="Tabela-mrea">
    <w:name w:val="Table Grid"/>
    <w:basedOn w:val="Navadnatabela"/>
    <w:uiPriority w:val="39"/>
    <w:rsid w:val="00E71F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F1E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F1E05"/>
    <w:rPr>
      <w:rFonts w:ascii="Segoe UI" w:hAnsi="Segoe UI" w:cs="Segoe UI"/>
      <w:sz w:val="18"/>
      <w:szCs w:val="18"/>
    </w:rPr>
  </w:style>
  <w:style w:type="character" w:styleId="Komentar-sklic">
    <w:name w:val="annotation reference"/>
    <w:basedOn w:val="Privzetapisavaodstavka"/>
    <w:uiPriority w:val="99"/>
    <w:semiHidden/>
    <w:unhideWhenUsed/>
    <w:rsid w:val="005F0972"/>
    <w:rPr>
      <w:sz w:val="16"/>
      <w:szCs w:val="16"/>
    </w:rPr>
  </w:style>
  <w:style w:type="paragraph" w:styleId="Komentar-besedilo">
    <w:name w:val="annotation text"/>
    <w:basedOn w:val="Navaden"/>
    <w:link w:val="Komentar-besediloZnak"/>
    <w:uiPriority w:val="99"/>
    <w:semiHidden/>
    <w:unhideWhenUsed/>
    <w:rsid w:val="005F0972"/>
    <w:pPr>
      <w:spacing w:line="240" w:lineRule="auto"/>
    </w:pPr>
    <w:rPr>
      <w:sz w:val="20"/>
      <w:szCs w:val="20"/>
    </w:rPr>
  </w:style>
  <w:style w:type="character" w:customStyle="1" w:styleId="Komentar-besediloZnak">
    <w:name w:val="Komentar - besedilo Znak"/>
    <w:basedOn w:val="Privzetapisavaodstavka"/>
    <w:link w:val="Komentar-besedilo"/>
    <w:uiPriority w:val="99"/>
    <w:semiHidden/>
    <w:rsid w:val="005F0972"/>
    <w:rPr>
      <w:sz w:val="20"/>
      <w:szCs w:val="20"/>
    </w:rPr>
  </w:style>
  <w:style w:type="paragraph" w:styleId="Zadevakomentarja">
    <w:name w:val="annotation subject"/>
    <w:basedOn w:val="Komentar-besedilo"/>
    <w:next w:val="Komentar-besedilo"/>
    <w:link w:val="ZadevakomentarjaZnak"/>
    <w:uiPriority w:val="99"/>
    <w:semiHidden/>
    <w:unhideWhenUsed/>
    <w:rsid w:val="005F0972"/>
    <w:rPr>
      <w:b/>
      <w:bCs/>
    </w:rPr>
  </w:style>
  <w:style w:type="character" w:customStyle="1" w:styleId="ZadevakomentarjaZnak">
    <w:name w:val="Zadeva komentarja Znak"/>
    <w:basedOn w:val="Komentar-besediloZnak"/>
    <w:link w:val="Zadevakomentarja"/>
    <w:uiPriority w:val="99"/>
    <w:semiHidden/>
    <w:rsid w:val="005F0972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16D"/>
    <w:pPr>
      <w:ind w:left="720"/>
      <w:contextualSpacing/>
    </w:pPr>
  </w:style>
  <w:style w:type="table" w:styleId="TableGrid">
    <w:name w:val="Table Grid"/>
    <w:basedOn w:val="TableNormal"/>
    <w:uiPriority w:val="39"/>
    <w:rsid w:val="00E71F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1E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E0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F09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09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097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09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0972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5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ZTM</Company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 Cirman</dc:creator>
  <cp:lastModifiedBy>barbara_cerkvenik</cp:lastModifiedBy>
  <cp:revision>5</cp:revision>
  <cp:lastPrinted>2025-02-04T08:02:00Z</cp:lastPrinted>
  <dcterms:created xsi:type="dcterms:W3CDTF">2025-03-11T09:58:00Z</dcterms:created>
  <dcterms:modified xsi:type="dcterms:W3CDTF">2025-03-31T10:28:00Z</dcterms:modified>
</cp:coreProperties>
</file>